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Enkeltabell"/>
        <w:tblpPr w:leftFromText="142" w:rightFromText="142" w:vertAnchor="page" w:horzAnchor="page" w:tblpX="7926" w:tblpY="855"/>
        <w:tblOverlap w:val="never"/>
        <w:tblW w:w="3542" w:type="dxa"/>
        <w:tblLayout w:type="fixed"/>
        <w:tblCellMar>
          <w:left w:w="0" w:type="dxa"/>
          <w:bottom w:w="57" w:type="dxa"/>
          <w:right w:w="0" w:type="dxa"/>
        </w:tblCellMar>
        <w:tblLook w:val="04A0" w:firstRow="1" w:lastRow="0" w:firstColumn="1" w:lastColumn="0" w:noHBand="0" w:noVBand="1"/>
        <w:tblCaption w:val="Dokumentinformation"/>
      </w:tblPr>
      <w:tblGrid>
        <w:gridCol w:w="1279"/>
        <w:gridCol w:w="2263"/>
      </w:tblGrid>
      <w:tr w:rsidR="00F85EC7" w:rsidRPr="00672472" w14:paraId="69BE21AA" w14:textId="77777777" w:rsidTr="00F85EC7">
        <w:trPr>
          <w:trHeight w:val="806"/>
        </w:trPr>
        <w:tc>
          <w:tcPr>
            <w:tcW w:w="1279" w:type="dxa"/>
          </w:tcPr>
          <w:p w14:paraId="2E8CA1DF" w14:textId="50982686" w:rsidR="00212D28" w:rsidRPr="00877082" w:rsidRDefault="00877082" w:rsidP="00F85EC7">
            <w:pPr>
              <w:pStyle w:val="Formelltext"/>
              <w:rPr>
                <w:lang w:val="en-US"/>
              </w:rPr>
            </w:pPr>
            <w:r w:rsidRPr="00877082">
              <w:rPr>
                <w:lang w:val="en-US"/>
              </w:rPr>
              <w:t>Reg. No.</w:t>
            </w:r>
          </w:p>
          <w:p w14:paraId="25B16777" w14:textId="614D3864" w:rsidR="00F85EC7" w:rsidRPr="00877082" w:rsidRDefault="00877082" w:rsidP="00F85EC7">
            <w:pPr>
              <w:pStyle w:val="Formelltext"/>
              <w:rPr>
                <w:lang w:val="en-US"/>
              </w:rPr>
            </w:pPr>
            <w:r w:rsidRPr="00877082">
              <w:rPr>
                <w:lang w:val="en-US"/>
              </w:rPr>
              <w:t>Template adopted b</w:t>
            </w:r>
            <w:r>
              <w:rPr>
                <w:lang w:val="en-US"/>
              </w:rPr>
              <w:t>y</w:t>
            </w:r>
          </w:p>
        </w:tc>
        <w:tc>
          <w:tcPr>
            <w:tcW w:w="2263" w:type="dxa"/>
          </w:tcPr>
          <w:p w14:paraId="6074D084" w14:textId="77777777" w:rsidR="00877082" w:rsidRPr="00C50B5B" w:rsidRDefault="00877082" w:rsidP="00F85EC7">
            <w:pPr>
              <w:pStyle w:val="FormelltextDnr"/>
              <w:ind w:left="171"/>
              <w:rPr>
                <w:lang w:val="en-GB"/>
              </w:rPr>
            </w:pPr>
            <w:r>
              <w:rPr>
                <w:lang w:val="en-GB"/>
              </w:rPr>
              <w:fldChar w:fldCharType="begin">
                <w:ffData>
                  <w:name w:val=""/>
                  <w:enabled/>
                  <w:calcOnExit w:val="0"/>
                  <w:textInput>
                    <w:default w:val="Ange diarienummer"/>
                  </w:textInput>
                </w:ffData>
              </w:fldChar>
            </w:r>
            <w:r w:rsidRPr="00C50B5B">
              <w:rPr>
                <w:lang w:val="en-GB"/>
              </w:rPr>
              <w:instrText xml:space="preserve"> FORMTEXT </w:instrText>
            </w:r>
            <w:r>
              <w:rPr>
                <w:lang w:val="en-GB"/>
              </w:rPr>
            </w:r>
            <w:r>
              <w:rPr>
                <w:lang w:val="en-GB"/>
              </w:rPr>
              <w:fldChar w:fldCharType="separate"/>
            </w:r>
            <w:r w:rsidRPr="00C50B5B">
              <w:rPr>
                <w:noProof/>
                <w:lang w:val="en-GB"/>
              </w:rPr>
              <w:t>Enter registry number</w:t>
            </w:r>
            <w:r>
              <w:rPr>
                <w:lang w:val="en-GB"/>
              </w:rPr>
              <w:fldChar w:fldCharType="end"/>
            </w:r>
          </w:p>
          <w:p w14:paraId="21DB00E5" w14:textId="03944818" w:rsidR="00F85EC7" w:rsidRPr="00672472" w:rsidRDefault="00877082" w:rsidP="00F85EC7">
            <w:pPr>
              <w:pStyle w:val="FormelltextDnr"/>
              <w:ind w:left="171"/>
              <w:rPr>
                <w:lang w:val="en-US"/>
              </w:rPr>
            </w:pPr>
            <w:r w:rsidRPr="00672472">
              <w:rPr>
                <w:lang w:val="en-US"/>
              </w:rPr>
              <w:t xml:space="preserve">The Board of education and </w:t>
            </w:r>
            <w:r w:rsidR="00672472" w:rsidRPr="00672472">
              <w:rPr>
                <w:lang w:val="en-US"/>
              </w:rPr>
              <w:t>research</w:t>
            </w:r>
            <w:r w:rsidR="00F85EC7" w:rsidRPr="00672472">
              <w:rPr>
                <w:lang w:val="en-US"/>
              </w:rPr>
              <w:t xml:space="preserve">, </w:t>
            </w:r>
            <w:r w:rsidR="00672472">
              <w:rPr>
                <w:lang w:val="en-GB"/>
              </w:rPr>
              <w:t>19.09.2022</w:t>
            </w:r>
            <w:r w:rsidR="00F85EC7" w:rsidRPr="00672472">
              <w:rPr>
                <w:lang w:val="en-US"/>
              </w:rPr>
              <w:t xml:space="preserve">, </w:t>
            </w:r>
            <w:r w:rsidR="00672472">
              <w:rPr>
                <w:lang w:val="en-US"/>
              </w:rPr>
              <w:t xml:space="preserve">reg. no. </w:t>
            </w:r>
            <w:r w:rsidR="00F85EC7" w:rsidRPr="00672472">
              <w:rPr>
                <w:lang w:val="en-US"/>
              </w:rPr>
              <w:t>SKH 2022/678/1.2.4</w:t>
            </w:r>
          </w:p>
        </w:tc>
      </w:tr>
    </w:tbl>
    <w:p w14:paraId="36524735" w14:textId="62B4CDC6" w:rsidR="003D7BD4" w:rsidRPr="00672472" w:rsidRDefault="00BE1A20" w:rsidP="003D7BD4">
      <w:pPr>
        <w:rPr>
          <w:lang w:val="en-US"/>
        </w:rPr>
      </w:pPr>
      <w:r w:rsidRPr="00672472">
        <w:rPr>
          <w:lang w:val="en-US"/>
        </w:rPr>
        <w:tab/>
      </w:r>
      <w:r w:rsidRPr="00672472">
        <w:rPr>
          <w:lang w:val="en-US"/>
        </w:rPr>
        <w:tab/>
      </w:r>
      <w:r w:rsidRPr="00672472">
        <w:rPr>
          <w:lang w:val="en-US"/>
        </w:rPr>
        <w:tab/>
      </w:r>
      <w:r w:rsidRPr="00672472">
        <w:rPr>
          <w:lang w:val="en-US"/>
        </w:rPr>
        <w:tab/>
      </w:r>
      <w:r w:rsidRPr="00672472">
        <w:rPr>
          <w:lang w:val="en-US"/>
        </w:rPr>
        <w:tab/>
      </w:r>
      <w:r w:rsidRPr="00672472">
        <w:rPr>
          <w:lang w:val="en-US"/>
        </w:rPr>
        <w:tab/>
      </w:r>
    </w:p>
    <w:p w14:paraId="0966A621" w14:textId="77777777" w:rsidR="00BE1A20" w:rsidRPr="00672472" w:rsidRDefault="00BE1A20">
      <w:pPr>
        <w:rPr>
          <w:lang w:val="en-US"/>
        </w:rPr>
      </w:pPr>
    </w:p>
    <w:p w14:paraId="35D83FA6" w14:textId="7E3B5CF4" w:rsidR="00212D28" w:rsidRPr="00672472" w:rsidRDefault="00877082" w:rsidP="00212D28">
      <w:pPr>
        <w:pStyle w:val="Rubrik1"/>
        <w:rPr>
          <w:lang w:val="en-US"/>
        </w:rPr>
      </w:pPr>
      <w:r w:rsidRPr="00672472">
        <w:rPr>
          <w:lang w:val="en-US"/>
        </w:rPr>
        <w:t>Template</w:t>
      </w:r>
      <w:r w:rsidR="00212D28" w:rsidRPr="00672472">
        <w:rPr>
          <w:lang w:val="en-US"/>
        </w:rPr>
        <w:t xml:space="preserve"> f</w:t>
      </w:r>
      <w:r w:rsidRPr="00672472">
        <w:rPr>
          <w:lang w:val="en-US"/>
        </w:rPr>
        <w:t>o</w:t>
      </w:r>
      <w:r w:rsidR="00212D28" w:rsidRPr="00672472">
        <w:rPr>
          <w:lang w:val="en-US"/>
        </w:rPr>
        <w:t xml:space="preserve">r </w:t>
      </w:r>
      <w:r w:rsidRPr="00672472">
        <w:rPr>
          <w:lang w:val="en-US"/>
        </w:rPr>
        <w:t>measure report</w:t>
      </w:r>
    </w:p>
    <w:p w14:paraId="440E8205" w14:textId="77777777" w:rsidR="00212D28" w:rsidRPr="00672472" w:rsidRDefault="00212D28" w:rsidP="00212D28">
      <w:pPr>
        <w:rPr>
          <w:lang w:val="en-US"/>
        </w:rPr>
      </w:pPr>
      <w:r>
        <w:rPr>
          <w:noProof/>
        </w:rPr>
        <mc:AlternateContent>
          <mc:Choice Requires="wps">
            <w:drawing>
              <wp:anchor distT="0" distB="0" distL="114300" distR="114300" simplePos="0" relativeHeight="251659264" behindDoc="0" locked="0" layoutInCell="1" allowOverlap="1" wp14:anchorId="695B2B30" wp14:editId="66E08D3A">
                <wp:simplePos x="0" y="0"/>
                <wp:positionH relativeFrom="column">
                  <wp:posOffset>24553</wp:posOffset>
                </wp:positionH>
                <wp:positionV relativeFrom="paragraph">
                  <wp:posOffset>112394</wp:posOffset>
                </wp:positionV>
                <wp:extent cx="5400000" cy="1820333"/>
                <wp:effectExtent l="0" t="0" r="10795" b="8890"/>
                <wp:wrapNone/>
                <wp:docPr id="2" name="Textruta 2"/>
                <wp:cNvGraphicFramePr/>
                <a:graphic xmlns:a="http://schemas.openxmlformats.org/drawingml/2006/main">
                  <a:graphicData uri="http://schemas.microsoft.com/office/word/2010/wordprocessingShape">
                    <wps:wsp>
                      <wps:cNvSpPr txBox="1"/>
                      <wps:spPr>
                        <a:xfrm>
                          <a:off x="0" y="0"/>
                          <a:ext cx="5400000" cy="1820333"/>
                        </a:xfrm>
                        <a:prstGeom prst="rect">
                          <a:avLst/>
                        </a:prstGeom>
                        <a:solidFill>
                          <a:schemeClr val="lt1"/>
                        </a:solidFill>
                        <a:ln w="6350">
                          <a:solidFill>
                            <a:prstClr val="black"/>
                          </a:solidFill>
                        </a:ln>
                      </wps:spPr>
                      <wps:txbx>
                        <w:txbxContent>
                          <w:p w14:paraId="3FBEBAC6" w14:textId="16C9C25D" w:rsidR="00212D28" w:rsidRPr="00C50B5B" w:rsidRDefault="00212D28" w:rsidP="00212D28">
                            <w:pPr>
                              <w:spacing w:line="276" w:lineRule="auto"/>
                              <w:rPr>
                                <w:lang w:val="en-GB"/>
                              </w:rPr>
                            </w:pPr>
                            <w:r w:rsidRPr="00C50B5B">
                              <w:rPr>
                                <w:b/>
                                <w:bCs/>
                                <w:lang w:val="en-GB"/>
                              </w:rPr>
                              <w:t>Program</w:t>
                            </w:r>
                            <w:r w:rsidR="00672472" w:rsidRPr="00C50B5B">
                              <w:rPr>
                                <w:b/>
                                <w:bCs/>
                                <w:lang w:val="en-GB"/>
                              </w:rPr>
                              <w:t>me</w:t>
                            </w:r>
                            <w:r w:rsidRPr="00C50B5B">
                              <w:rPr>
                                <w:lang w:val="en-GB"/>
                              </w:rPr>
                              <w:t xml:space="preserve">:  </w:t>
                            </w:r>
                          </w:p>
                          <w:p w14:paraId="13101586" w14:textId="2DEF51FC" w:rsidR="00212D28" w:rsidRPr="00C50B5B" w:rsidRDefault="00672472" w:rsidP="00212D28">
                            <w:pPr>
                              <w:spacing w:line="276" w:lineRule="auto"/>
                              <w:rPr>
                                <w:lang w:val="en-GB"/>
                              </w:rPr>
                            </w:pPr>
                            <w:proofErr w:type="spellStart"/>
                            <w:r w:rsidRPr="00C50B5B">
                              <w:rPr>
                                <w:b/>
                                <w:bCs/>
                                <w:lang w:val="en-GB"/>
                              </w:rPr>
                              <w:t>Departement</w:t>
                            </w:r>
                            <w:proofErr w:type="spellEnd"/>
                            <w:r w:rsidR="00212D28" w:rsidRPr="00C50B5B">
                              <w:rPr>
                                <w:lang w:val="en-GB"/>
                              </w:rPr>
                              <w:t xml:space="preserve">: </w:t>
                            </w:r>
                          </w:p>
                          <w:p w14:paraId="517A8FB6" w14:textId="1D62E226" w:rsidR="000A78F7" w:rsidRPr="00672472" w:rsidRDefault="00672472" w:rsidP="000A78F7">
                            <w:pPr>
                              <w:rPr>
                                <w:b/>
                                <w:bCs/>
                                <w:szCs w:val="24"/>
                                <w:lang w:val="en-US" w:eastAsia="zh-CN"/>
                              </w:rPr>
                            </w:pPr>
                            <w:r w:rsidRPr="00672472">
                              <w:rPr>
                                <w:rFonts w:eastAsia="Calibri"/>
                                <w:b/>
                                <w:bCs/>
                                <w:spacing w:val="-1"/>
                                <w:szCs w:val="24"/>
                                <w:lang w:val="en-US" w:eastAsia="zh-CN"/>
                              </w:rPr>
                              <w:t>The measure report</w:t>
                            </w:r>
                            <w:r w:rsidR="000A78F7" w:rsidRPr="00672472">
                              <w:rPr>
                                <w:rFonts w:eastAsia="Calibri"/>
                                <w:b/>
                                <w:bCs/>
                                <w:spacing w:val="-1"/>
                                <w:szCs w:val="24"/>
                                <w:lang w:val="en-US" w:eastAsia="zh-CN"/>
                              </w:rPr>
                              <w:t xml:space="preserve"> </w:t>
                            </w:r>
                            <w:r w:rsidRPr="00672472">
                              <w:rPr>
                                <w:rFonts w:eastAsia="Calibri"/>
                                <w:b/>
                                <w:bCs/>
                                <w:spacing w:val="-1"/>
                                <w:szCs w:val="24"/>
                                <w:lang w:val="en-US" w:eastAsia="zh-CN"/>
                              </w:rPr>
                              <w:t>shall</w:t>
                            </w:r>
                            <w:r w:rsidR="000A78F7" w:rsidRPr="00672472">
                              <w:rPr>
                                <w:rFonts w:eastAsia="Calibri"/>
                                <w:b/>
                                <w:bCs/>
                                <w:spacing w:val="-1"/>
                                <w:szCs w:val="24"/>
                                <w:lang w:val="en-US" w:eastAsia="zh-CN"/>
                              </w:rPr>
                              <w:t xml:space="preserve"> </w:t>
                            </w:r>
                            <w:r w:rsidR="00CE44FC">
                              <w:rPr>
                                <w:rFonts w:eastAsia="Calibri"/>
                                <w:b/>
                                <w:bCs/>
                                <w:spacing w:val="-1"/>
                                <w:szCs w:val="24"/>
                                <w:lang w:val="en-US" w:eastAsia="zh-CN"/>
                              </w:rPr>
                              <w:t>be submitted</w:t>
                            </w:r>
                            <w:r w:rsidR="000A78F7" w:rsidRPr="00672472">
                              <w:rPr>
                                <w:rFonts w:eastAsia="Calibri"/>
                                <w:b/>
                                <w:bCs/>
                                <w:spacing w:val="-1"/>
                                <w:szCs w:val="24"/>
                                <w:lang w:val="en-US" w:eastAsia="zh-CN"/>
                              </w:rPr>
                              <w:t xml:space="preserve"> </w:t>
                            </w:r>
                            <w:r w:rsidRPr="00672472">
                              <w:rPr>
                                <w:rFonts w:eastAsia="Calibri"/>
                                <w:b/>
                                <w:bCs/>
                                <w:spacing w:val="-1"/>
                                <w:szCs w:val="24"/>
                                <w:lang w:val="en-US" w:eastAsia="zh-CN"/>
                              </w:rPr>
                              <w:t>to the Board of Ed</w:t>
                            </w:r>
                            <w:r>
                              <w:rPr>
                                <w:rFonts w:eastAsia="Calibri"/>
                                <w:b/>
                                <w:bCs/>
                                <w:spacing w:val="-1"/>
                                <w:szCs w:val="24"/>
                                <w:lang w:val="en-US" w:eastAsia="zh-CN"/>
                              </w:rPr>
                              <w:t>u</w:t>
                            </w:r>
                            <w:r w:rsidRPr="00672472">
                              <w:rPr>
                                <w:rFonts w:eastAsia="Calibri"/>
                                <w:b/>
                                <w:bCs/>
                                <w:spacing w:val="-1"/>
                                <w:szCs w:val="24"/>
                                <w:lang w:val="en-US" w:eastAsia="zh-CN"/>
                              </w:rPr>
                              <w:t>cation and Research</w:t>
                            </w:r>
                            <w:r w:rsidR="00284310" w:rsidRPr="00672472">
                              <w:rPr>
                                <w:rFonts w:eastAsia="Calibri"/>
                                <w:b/>
                                <w:bCs/>
                                <w:spacing w:val="-1"/>
                                <w:szCs w:val="24"/>
                                <w:lang w:val="en-US" w:eastAsia="zh-CN"/>
                              </w:rPr>
                              <w:t xml:space="preserve"> </w:t>
                            </w:r>
                            <w:r w:rsidRPr="00672472">
                              <w:rPr>
                                <w:rFonts w:eastAsia="Calibri"/>
                                <w:b/>
                                <w:bCs/>
                                <w:spacing w:val="-1"/>
                                <w:szCs w:val="24"/>
                                <w:lang w:val="en-US" w:eastAsia="zh-CN"/>
                              </w:rPr>
                              <w:t xml:space="preserve">no </w:t>
                            </w:r>
                            <w:r>
                              <w:rPr>
                                <w:rFonts w:eastAsia="Calibri"/>
                                <w:b/>
                                <w:bCs/>
                                <w:spacing w:val="-1"/>
                                <w:szCs w:val="24"/>
                                <w:lang w:val="en-US" w:eastAsia="zh-CN"/>
                              </w:rPr>
                              <w:t>later than</w:t>
                            </w:r>
                            <w:r w:rsidR="000A78F7" w:rsidRPr="00672472">
                              <w:rPr>
                                <w:rFonts w:eastAsia="Calibri"/>
                                <w:b/>
                                <w:bCs/>
                                <w:spacing w:val="-1"/>
                                <w:szCs w:val="24"/>
                                <w:lang w:val="en-US" w:eastAsia="zh-CN"/>
                              </w:rPr>
                              <w:t xml:space="preserve"> </w:t>
                            </w:r>
                            <w:r w:rsidRPr="00672472">
                              <w:rPr>
                                <w:rFonts w:eastAsia="Calibri"/>
                                <w:b/>
                                <w:bCs/>
                                <w:spacing w:val="-1"/>
                                <w:szCs w:val="24"/>
                                <w:lang w:val="en-US" w:eastAsia="zh-CN"/>
                              </w:rPr>
                              <w:t>dd</w:t>
                            </w:r>
                            <w:r w:rsidR="000A78F7" w:rsidRPr="00672472">
                              <w:rPr>
                                <w:rFonts w:eastAsia="Calibri"/>
                                <w:b/>
                                <w:bCs/>
                                <w:spacing w:val="-1"/>
                                <w:szCs w:val="24"/>
                                <w:lang w:val="en-US" w:eastAsia="zh-CN"/>
                              </w:rPr>
                              <w:t>-</w:t>
                            </w:r>
                            <w:r w:rsidR="00BE1A20" w:rsidRPr="00672472">
                              <w:rPr>
                                <w:rFonts w:eastAsia="Calibri"/>
                                <w:b/>
                                <w:bCs/>
                                <w:spacing w:val="-1"/>
                                <w:szCs w:val="24"/>
                                <w:lang w:val="en-US" w:eastAsia="zh-CN"/>
                              </w:rPr>
                              <w:t>mm</w:t>
                            </w:r>
                            <w:r w:rsidR="000A78F7" w:rsidRPr="00672472">
                              <w:rPr>
                                <w:rFonts w:eastAsia="Calibri"/>
                                <w:b/>
                                <w:bCs/>
                                <w:spacing w:val="-1"/>
                                <w:szCs w:val="24"/>
                                <w:lang w:val="en-US" w:eastAsia="zh-CN"/>
                              </w:rPr>
                              <w:t>-</w:t>
                            </w:r>
                            <w:proofErr w:type="spellStart"/>
                            <w:r w:rsidRPr="00672472">
                              <w:rPr>
                                <w:rFonts w:eastAsia="Calibri"/>
                                <w:b/>
                                <w:bCs/>
                                <w:spacing w:val="-1"/>
                                <w:szCs w:val="24"/>
                                <w:lang w:val="en-US" w:eastAsia="zh-CN"/>
                              </w:rPr>
                              <w:t>yyyy</w:t>
                            </w:r>
                            <w:proofErr w:type="spellEnd"/>
                            <w:r w:rsidR="000A78F7" w:rsidRPr="00672472">
                              <w:rPr>
                                <w:rFonts w:eastAsia="Calibri"/>
                                <w:b/>
                                <w:bCs/>
                                <w:spacing w:val="-1"/>
                                <w:szCs w:val="24"/>
                                <w:lang w:val="en-US" w:eastAsia="zh-CN"/>
                              </w:rPr>
                              <w:t xml:space="preserve"> </w:t>
                            </w:r>
                            <w:r w:rsidR="000A78F7" w:rsidRPr="00672472">
                              <w:rPr>
                                <w:rFonts w:eastAsia="Calibri"/>
                                <w:spacing w:val="-1"/>
                                <w:szCs w:val="24"/>
                                <w:lang w:val="en-US" w:eastAsia="zh-CN"/>
                              </w:rPr>
                              <w:t>[</w:t>
                            </w:r>
                            <w:r w:rsidR="00CE44FC">
                              <w:rPr>
                                <w:rFonts w:eastAsia="Calibri"/>
                                <w:i/>
                                <w:spacing w:val="-1"/>
                                <w:szCs w:val="24"/>
                                <w:lang w:val="en-US" w:eastAsia="zh-CN"/>
                              </w:rPr>
                              <w:t>filled in by the responsible officer</w:t>
                            </w:r>
                            <w:r w:rsidR="000A78F7" w:rsidRPr="00672472">
                              <w:rPr>
                                <w:rFonts w:eastAsia="Calibri"/>
                                <w:spacing w:val="-1"/>
                                <w:szCs w:val="24"/>
                                <w:lang w:val="en-US" w:eastAsia="zh-CN"/>
                              </w:rPr>
                              <w:t>]</w:t>
                            </w:r>
                          </w:p>
                          <w:p w14:paraId="6B16761E" w14:textId="6DD96092" w:rsidR="00212D28" w:rsidRPr="00CE44FC" w:rsidRDefault="00672472" w:rsidP="00212D28">
                            <w:pPr>
                              <w:spacing w:line="276" w:lineRule="auto"/>
                              <w:rPr>
                                <w:lang w:val="en-US"/>
                              </w:rPr>
                            </w:pPr>
                            <w:r w:rsidRPr="00CE44FC">
                              <w:rPr>
                                <w:b/>
                                <w:bCs/>
                                <w:lang w:val="en-GB"/>
                              </w:rPr>
                              <w:t>Date of approval of measure report:</w:t>
                            </w:r>
                            <w:r w:rsidR="00212D28" w:rsidRPr="00CE44FC">
                              <w:rPr>
                                <w:lang w:val="en-US"/>
                              </w:rPr>
                              <w:t xml:space="preserve"> </w:t>
                            </w:r>
                          </w:p>
                          <w:p w14:paraId="475AAEF5" w14:textId="77777777" w:rsidR="00672472" w:rsidRPr="00CE44FC" w:rsidRDefault="00672472" w:rsidP="00672472">
                            <w:pPr>
                              <w:spacing w:line="276" w:lineRule="auto"/>
                              <w:rPr>
                                <w:lang w:val="en-US"/>
                              </w:rPr>
                            </w:pPr>
                            <w:r w:rsidRPr="00CE44FC">
                              <w:rPr>
                                <w:b/>
                                <w:bCs/>
                                <w:lang w:val="en-GB"/>
                              </w:rPr>
                              <w:t xml:space="preserve">Head of Department/Vice-Rector for Research: </w:t>
                            </w:r>
                          </w:p>
                          <w:p w14:paraId="31631870" w14:textId="77777777" w:rsidR="00672472" w:rsidRPr="00FF1E57" w:rsidRDefault="00672472" w:rsidP="00672472">
                            <w:pPr>
                              <w:spacing w:line="276" w:lineRule="auto"/>
                              <w:rPr>
                                <w:lang w:val="en-US"/>
                              </w:rPr>
                            </w:pPr>
                            <w:r w:rsidRPr="00FF1E57">
                              <w:rPr>
                                <w:b/>
                                <w:bCs/>
                                <w:lang w:val="en-GB"/>
                              </w:rPr>
                              <w:t xml:space="preserve">Students/doctoral students have participated as follows: </w:t>
                            </w:r>
                          </w:p>
                          <w:p w14:paraId="36519C55" w14:textId="77777777" w:rsidR="00212D28" w:rsidRPr="0059581E" w:rsidRDefault="00212D28" w:rsidP="00212D28">
                            <w:pPr>
                              <w:spacing w:line="276" w:lineRule="auto"/>
                            </w:pPr>
                            <w:r w:rsidRPr="00263E16">
                              <w:rPr>
                                <w:b/>
                                <w:bCs/>
                              </w:rPr>
                              <w:t>Kontaktperson/-er</w:t>
                            </w:r>
                            <w:r w:rsidRPr="0059581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2B30" id="_x0000_t202" coordsize="21600,21600" o:spt="202" path="m,l,21600r21600,l21600,xe">
                <v:stroke joinstyle="miter"/>
                <v:path gradientshapeok="t" o:connecttype="rect"/>
              </v:shapetype>
              <v:shape id="Textruta 2" o:spid="_x0000_s1026" type="#_x0000_t202" style="position:absolute;margin-left:1.95pt;margin-top:8.85pt;width:42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" fillcolor="white [3201]" strokeweight=".5pt">
                <v:textbox>
                  <w:txbxContent>
                    <w:p w14:paraId="3FBEBAC6" w14:textId="16C9C25D" w:rsidR="00212D28" w:rsidRPr="00C50B5B" w:rsidRDefault="00212D28" w:rsidP="00212D28">
                      <w:pPr>
                        <w:spacing w:line="276" w:lineRule="auto"/>
                        <w:rPr>
                          <w:lang w:val="en-GB"/>
                        </w:rPr>
                      </w:pPr>
                      <w:r w:rsidRPr="00C50B5B">
                        <w:rPr>
                          <w:b/>
                          <w:bCs/>
                          <w:lang w:val="en-GB"/>
                        </w:rPr>
                        <w:t>Program</w:t>
                      </w:r>
                      <w:r w:rsidR="00672472" w:rsidRPr="00C50B5B">
                        <w:rPr>
                          <w:b/>
                          <w:bCs/>
                          <w:lang w:val="en-GB"/>
                        </w:rPr>
                        <w:t>me</w:t>
                      </w:r>
                      <w:r w:rsidRPr="00C50B5B">
                        <w:rPr>
                          <w:lang w:val="en-GB"/>
                        </w:rPr>
                        <w:t xml:space="preserve">:  </w:t>
                      </w:r>
                    </w:p>
                    <w:p w14:paraId="13101586" w14:textId="2DEF51FC" w:rsidR="00212D28" w:rsidRPr="00C50B5B" w:rsidRDefault="00672472" w:rsidP="00212D28">
                      <w:pPr>
                        <w:spacing w:line="276" w:lineRule="auto"/>
                        <w:rPr>
                          <w:lang w:val="en-GB"/>
                        </w:rPr>
                      </w:pPr>
                      <w:proofErr w:type="spellStart"/>
                      <w:r w:rsidRPr="00C50B5B">
                        <w:rPr>
                          <w:b/>
                          <w:bCs/>
                          <w:lang w:val="en-GB"/>
                        </w:rPr>
                        <w:t>Departement</w:t>
                      </w:r>
                      <w:proofErr w:type="spellEnd"/>
                      <w:r w:rsidR="00212D28" w:rsidRPr="00C50B5B">
                        <w:rPr>
                          <w:lang w:val="en-GB"/>
                        </w:rPr>
                        <w:t xml:space="preserve">: </w:t>
                      </w:r>
                    </w:p>
                    <w:p w14:paraId="517A8FB6" w14:textId="1D62E226" w:rsidR="000A78F7" w:rsidRPr="00672472" w:rsidRDefault="00672472" w:rsidP="000A78F7">
                      <w:pPr>
                        <w:rPr>
                          <w:b/>
                          <w:bCs/>
                          <w:szCs w:val="24"/>
                          <w:lang w:val="en-US" w:eastAsia="zh-CN"/>
                        </w:rPr>
                      </w:pPr>
                      <w:r w:rsidRPr="00672472">
                        <w:rPr>
                          <w:rFonts w:eastAsia="Calibri"/>
                          <w:b/>
                          <w:bCs/>
                          <w:spacing w:val="-1"/>
                          <w:szCs w:val="24"/>
                          <w:lang w:val="en-US" w:eastAsia="zh-CN"/>
                        </w:rPr>
                        <w:t>The measure report</w:t>
                      </w:r>
                      <w:r w:rsidR="000A78F7" w:rsidRPr="00672472">
                        <w:rPr>
                          <w:rFonts w:eastAsia="Calibri"/>
                          <w:b/>
                          <w:bCs/>
                          <w:spacing w:val="-1"/>
                          <w:szCs w:val="24"/>
                          <w:lang w:val="en-US" w:eastAsia="zh-CN"/>
                        </w:rPr>
                        <w:t xml:space="preserve"> </w:t>
                      </w:r>
                      <w:r w:rsidRPr="00672472">
                        <w:rPr>
                          <w:rFonts w:eastAsia="Calibri"/>
                          <w:b/>
                          <w:bCs/>
                          <w:spacing w:val="-1"/>
                          <w:szCs w:val="24"/>
                          <w:lang w:val="en-US" w:eastAsia="zh-CN"/>
                        </w:rPr>
                        <w:t>shall</w:t>
                      </w:r>
                      <w:r w:rsidR="000A78F7" w:rsidRPr="00672472">
                        <w:rPr>
                          <w:rFonts w:eastAsia="Calibri"/>
                          <w:b/>
                          <w:bCs/>
                          <w:spacing w:val="-1"/>
                          <w:szCs w:val="24"/>
                          <w:lang w:val="en-US" w:eastAsia="zh-CN"/>
                        </w:rPr>
                        <w:t xml:space="preserve"> </w:t>
                      </w:r>
                      <w:r w:rsidR="00CE44FC">
                        <w:rPr>
                          <w:rFonts w:eastAsia="Calibri"/>
                          <w:b/>
                          <w:bCs/>
                          <w:spacing w:val="-1"/>
                          <w:szCs w:val="24"/>
                          <w:lang w:val="en-US" w:eastAsia="zh-CN"/>
                        </w:rPr>
                        <w:t>be submitted</w:t>
                      </w:r>
                      <w:r w:rsidR="000A78F7" w:rsidRPr="00672472">
                        <w:rPr>
                          <w:rFonts w:eastAsia="Calibri"/>
                          <w:b/>
                          <w:bCs/>
                          <w:spacing w:val="-1"/>
                          <w:szCs w:val="24"/>
                          <w:lang w:val="en-US" w:eastAsia="zh-CN"/>
                        </w:rPr>
                        <w:t xml:space="preserve"> </w:t>
                      </w:r>
                      <w:r w:rsidRPr="00672472">
                        <w:rPr>
                          <w:rFonts w:eastAsia="Calibri"/>
                          <w:b/>
                          <w:bCs/>
                          <w:spacing w:val="-1"/>
                          <w:szCs w:val="24"/>
                          <w:lang w:val="en-US" w:eastAsia="zh-CN"/>
                        </w:rPr>
                        <w:t>to the Board of Ed</w:t>
                      </w:r>
                      <w:r>
                        <w:rPr>
                          <w:rFonts w:eastAsia="Calibri"/>
                          <w:b/>
                          <w:bCs/>
                          <w:spacing w:val="-1"/>
                          <w:szCs w:val="24"/>
                          <w:lang w:val="en-US" w:eastAsia="zh-CN"/>
                        </w:rPr>
                        <w:t>u</w:t>
                      </w:r>
                      <w:r w:rsidRPr="00672472">
                        <w:rPr>
                          <w:rFonts w:eastAsia="Calibri"/>
                          <w:b/>
                          <w:bCs/>
                          <w:spacing w:val="-1"/>
                          <w:szCs w:val="24"/>
                          <w:lang w:val="en-US" w:eastAsia="zh-CN"/>
                        </w:rPr>
                        <w:t>cation and Research</w:t>
                      </w:r>
                      <w:r w:rsidR="00284310" w:rsidRPr="00672472">
                        <w:rPr>
                          <w:rFonts w:eastAsia="Calibri"/>
                          <w:b/>
                          <w:bCs/>
                          <w:spacing w:val="-1"/>
                          <w:szCs w:val="24"/>
                          <w:lang w:val="en-US" w:eastAsia="zh-CN"/>
                        </w:rPr>
                        <w:t xml:space="preserve"> </w:t>
                      </w:r>
                      <w:r w:rsidRPr="00672472">
                        <w:rPr>
                          <w:rFonts w:eastAsia="Calibri"/>
                          <w:b/>
                          <w:bCs/>
                          <w:spacing w:val="-1"/>
                          <w:szCs w:val="24"/>
                          <w:lang w:val="en-US" w:eastAsia="zh-CN"/>
                        </w:rPr>
                        <w:t xml:space="preserve">no </w:t>
                      </w:r>
                      <w:r>
                        <w:rPr>
                          <w:rFonts w:eastAsia="Calibri"/>
                          <w:b/>
                          <w:bCs/>
                          <w:spacing w:val="-1"/>
                          <w:szCs w:val="24"/>
                          <w:lang w:val="en-US" w:eastAsia="zh-CN"/>
                        </w:rPr>
                        <w:t>later than</w:t>
                      </w:r>
                      <w:r w:rsidR="000A78F7" w:rsidRPr="00672472">
                        <w:rPr>
                          <w:rFonts w:eastAsia="Calibri"/>
                          <w:b/>
                          <w:bCs/>
                          <w:spacing w:val="-1"/>
                          <w:szCs w:val="24"/>
                          <w:lang w:val="en-US" w:eastAsia="zh-CN"/>
                        </w:rPr>
                        <w:t xml:space="preserve"> </w:t>
                      </w:r>
                      <w:r w:rsidRPr="00672472">
                        <w:rPr>
                          <w:rFonts w:eastAsia="Calibri"/>
                          <w:b/>
                          <w:bCs/>
                          <w:spacing w:val="-1"/>
                          <w:szCs w:val="24"/>
                          <w:lang w:val="en-US" w:eastAsia="zh-CN"/>
                        </w:rPr>
                        <w:t>dd</w:t>
                      </w:r>
                      <w:r w:rsidR="000A78F7" w:rsidRPr="00672472">
                        <w:rPr>
                          <w:rFonts w:eastAsia="Calibri"/>
                          <w:b/>
                          <w:bCs/>
                          <w:spacing w:val="-1"/>
                          <w:szCs w:val="24"/>
                          <w:lang w:val="en-US" w:eastAsia="zh-CN"/>
                        </w:rPr>
                        <w:t>-</w:t>
                      </w:r>
                      <w:r w:rsidR="00BE1A20" w:rsidRPr="00672472">
                        <w:rPr>
                          <w:rFonts w:eastAsia="Calibri"/>
                          <w:b/>
                          <w:bCs/>
                          <w:spacing w:val="-1"/>
                          <w:szCs w:val="24"/>
                          <w:lang w:val="en-US" w:eastAsia="zh-CN"/>
                        </w:rPr>
                        <w:t>mm</w:t>
                      </w:r>
                      <w:r w:rsidR="000A78F7" w:rsidRPr="00672472">
                        <w:rPr>
                          <w:rFonts w:eastAsia="Calibri"/>
                          <w:b/>
                          <w:bCs/>
                          <w:spacing w:val="-1"/>
                          <w:szCs w:val="24"/>
                          <w:lang w:val="en-US" w:eastAsia="zh-CN"/>
                        </w:rPr>
                        <w:t>-</w:t>
                      </w:r>
                      <w:proofErr w:type="spellStart"/>
                      <w:r w:rsidRPr="00672472">
                        <w:rPr>
                          <w:rFonts w:eastAsia="Calibri"/>
                          <w:b/>
                          <w:bCs/>
                          <w:spacing w:val="-1"/>
                          <w:szCs w:val="24"/>
                          <w:lang w:val="en-US" w:eastAsia="zh-CN"/>
                        </w:rPr>
                        <w:t>yyyy</w:t>
                      </w:r>
                      <w:proofErr w:type="spellEnd"/>
                      <w:r w:rsidR="000A78F7" w:rsidRPr="00672472">
                        <w:rPr>
                          <w:rFonts w:eastAsia="Calibri"/>
                          <w:b/>
                          <w:bCs/>
                          <w:spacing w:val="-1"/>
                          <w:szCs w:val="24"/>
                          <w:lang w:val="en-US" w:eastAsia="zh-CN"/>
                        </w:rPr>
                        <w:t xml:space="preserve"> </w:t>
                      </w:r>
                      <w:r w:rsidR="000A78F7" w:rsidRPr="00672472">
                        <w:rPr>
                          <w:rFonts w:eastAsia="Calibri"/>
                          <w:spacing w:val="-1"/>
                          <w:szCs w:val="24"/>
                          <w:lang w:val="en-US" w:eastAsia="zh-CN"/>
                        </w:rPr>
                        <w:t>[</w:t>
                      </w:r>
                      <w:r w:rsidR="00CE44FC">
                        <w:rPr>
                          <w:rFonts w:eastAsia="Calibri"/>
                          <w:i/>
                          <w:spacing w:val="-1"/>
                          <w:szCs w:val="24"/>
                          <w:lang w:val="en-US" w:eastAsia="zh-CN"/>
                        </w:rPr>
                        <w:t>filled in by the responsible officer</w:t>
                      </w:r>
                      <w:r w:rsidR="000A78F7" w:rsidRPr="00672472">
                        <w:rPr>
                          <w:rFonts w:eastAsia="Calibri"/>
                          <w:spacing w:val="-1"/>
                          <w:szCs w:val="24"/>
                          <w:lang w:val="en-US" w:eastAsia="zh-CN"/>
                        </w:rPr>
                        <w:t>]</w:t>
                      </w:r>
                    </w:p>
                    <w:p w14:paraId="6B16761E" w14:textId="6DD96092" w:rsidR="00212D28" w:rsidRPr="00CE44FC" w:rsidRDefault="00672472" w:rsidP="00212D28">
                      <w:pPr>
                        <w:spacing w:line="276" w:lineRule="auto"/>
                        <w:rPr>
                          <w:lang w:val="en-US"/>
                        </w:rPr>
                      </w:pPr>
                      <w:r w:rsidRPr="00CE44FC">
                        <w:rPr>
                          <w:b/>
                          <w:bCs/>
                          <w:lang w:val="en-GB"/>
                        </w:rPr>
                        <w:t>Date of approval of measure report:</w:t>
                      </w:r>
                      <w:r w:rsidR="00212D28" w:rsidRPr="00CE44FC">
                        <w:rPr>
                          <w:lang w:val="en-US"/>
                        </w:rPr>
                        <w:t xml:space="preserve"> </w:t>
                      </w:r>
                    </w:p>
                    <w:p w14:paraId="475AAEF5" w14:textId="77777777" w:rsidR="00672472" w:rsidRPr="00CE44FC" w:rsidRDefault="00672472" w:rsidP="00672472">
                      <w:pPr>
                        <w:spacing w:line="276" w:lineRule="auto"/>
                        <w:rPr>
                          <w:lang w:val="en-US"/>
                        </w:rPr>
                      </w:pPr>
                      <w:r w:rsidRPr="00CE44FC">
                        <w:rPr>
                          <w:b/>
                          <w:bCs/>
                          <w:lang w:val="en-GB"/>
                        </w:rPr>
                        <w:t xml:space="preserve">Head of Department/Vice-Rector for Research: </w:t>
                      </w:r>
                    </w:p>
                    <w:p w14:paraId="31631870" w14:textId="77777777" w:rsidR="00672472" w:rsidRPr="00FF1E57" w:rsidRDefault="00672472" w:rsidP="00672472">
                      <w:pPr>
                        <w:spacing w:line="276" w:lineRule="auto"/>
                        <w:rPr>
                          <w:lang w:val="en-US"/>
                        </w:rPr>
                      </w:pPr>
                      <w:r w:rsidRPr="00FF1E57">
                        <w:rPr>
                          <w:b/>
                          <w:bCs/>
                          <w:lang w:val="en-GB"/>
                        </w:rPr>
                        <w:t xml:space="preserve">Students/doctoral students have participated as follows: </w:t>
                      </w:r>
                    </w:p>
                    <w:p w14:paraId="36519C55" w14:textId="77777777" w:rsidR="00212D28" w:rsidRPr="0059581E" w:rsidRDefault="00212D28" w:rsidP="00212D28">
                      <w:pPr>
                        <w:spacing w:line="276" w:lineRule="auto"/>
                      </w:pPr>
                      <w:r w:rsidRPr="00263E16">
                        <w:rPr>
                          <w:b/>
                          <w:bCs/>
                        </w:rPr>
                        <w:t>Kontaktperson/-er</w:t>
                      </w:r>
                      <w:r w:rsidRPr="0059581E">
                        <w:t xml:space="preserve">: </w:t>
                      </w:r>
                    </w:p>
                  </w:txbxContent>
                </v:textbox>
              </v:shape>
            </w:pict>
          </mc:Fallback>
        </mc:AlternateContent>
      </w:r>
    </w:p>
    <w:p w14:paraId="7B9ED4ED" w14:textId="0AE03E87" w:rsidR="00212D28" w:rsidRPr="00672472" w:rsidRDefault="00212D28" w:rsidP="00212D28">
      <w:pPr>
        <w:rPr>
          <w:lang w:val="en-US"/>
        </w:rPr>
      </w:pPr>
    </w:p>
    <w:p w14:paraId="175B8382" w14:textId="1CD9158B" w:rsidR="00212D28" w:rsidRPr="00672472" w:rsidRDefault="00212D28" w:rsidP="00212D28">
      <w:pPr>
        <w:rPr>
          <w:lang w:val="en-US"/>
        </w:rPr>
      </w:pPr>
    </w:p>
    <w:p w14:paraId="2CD0CBFF" w14:textId="0C73DD93" w:rsidR="00212D28" w:rsidRPr="00672472" w:rsidRDefault="00212D28" w:rsidP="00212D28">
      <w:pPr>
        <w:rPr>
          <w:lang w:val="en-US"/>
        </w:rPr>
      </w:pPr>
    </w:p>
    <w:p w14:paraId="612ED133" w14:textId="0333B180" w:rsidR="00212D28" w:rsidRPr="00672472" w:rsidRDefault="00212D28" w:rsidP="00212D28">
      <w:pPr>
        <w:autoSpaceDE w:val="0"/>
        <w:autoSpaceDN w:val="0"/>
        <w:adjustRightInd w:val="0"/>
        <w:rPr>
          <w:i/>
          <w:iCs/>
          <w:lang w:val="en-US"/>
        </w:rPr>
      </w:pPr>
    </w:p>
    <w:p w14:paraId="5C1C6A04" w14:textId="7EC22160" w:rsidR="00212D28" w:rsidRPr="00672472" w:rsidRDefault="00212D28" w:rsidP="00212D28">
      <w:pPr>
        <w:autoSpaceDE w:val="0"/>
        <w:autoSpaceDN w:val="0"/>
        <w:adjustRightInd w:val="0"/>
        <w:rPr>
          <w:i/>
          <w:iCs/>
          <w:lang w:val="en-US"/>
        </w:rPr>
      </w:pPr>
    </w:p>
    <w:p w14:paraId="491C0926" w14:textId="04095330" w:rsidR="00212D28" w:rsidRPr="00672472" w:rsidRDefault="00212D28" w:rsidP="00212D28">
      <w:pPr>
        <w:autoSpaceDE w:val="0"/>
        <w:autoSpaceDN w:val="0"/>
        <w:adjustRightInd w:val="0"/>
        <w:rPr>
          <w:i/>
          <w:iCs/>
          <w:lang w:val="en-US"/>
        </w:rPr>
      </w:pPr>
    </w:p>
    <w:p w14:paraId="5397CDA5" w14:textId="52AA0877" w:rsidR="00212D28" w:rsidRPr="00672472" w:rsidRDefault="00212D28" w:rsidP="00212D28">
      <w:pPr>
        <w:autoSpaceDE w:val="0"/>
        <w:autoSpaceDN w:val="0"/>
        <w:adjustRightInd w:val="0"/>
        <w:rPr>
          <w:lang w:val="en-US"/>
        </w:rPr>
      </w:pPr>
    </w:p>
    <w:p w14:paraId="362BA3CD" w14:textId="6BFB26A5" w:rsidR="00212D28" w:rsidRPr="00672472" w:rsidRDefault="00CE44FC" w:rsidP="00212D28">
      <w:pPr>
        <w:autoSpaceDE w:val="0"/>
        <w:autoSpaceDN w:val="0"/>
        <w:adjustRightInd w:val="0"/>
        <w:rPr>
          <w:i/>
          <w:iCs/>
          <w:lang w:val="en-US"/>
        </w:rPr>
      </w:pPr>
      <w:r>
        <w:rPr>
          <w:i/>
          <w:iCs/>
          <w:noProof/>
        </w:rPr>
        <mc:AlternateContent>
          <mc:Choice Requires="wps">
            <w:drawing>
              <wp:anchor distT="0" distB="0" distL="114300" distR="114300" simplePos="0" relativeHeight="251660288" behindDoc="0" locked="0" layoutInCell="1" allowOverlap="1" wp14:anchorId="07F6303A" wp14:editId="0FDD1434">
                <wp:simplePos x="0" y="0"/>
                <wp:positionH relativeFrom="column">
                  <wp:posOffset>-18786</wp:posOffset>
                </wp:positionH>
                <wp:positionV relativeFrom="paragraph">
                  <wp:posOffset>291540</wp:posOffset>
                </wp:positionV>
                <wp:extent cx="5441738" cy="5106155"/>
                <wp:effectExtent l="0" t="0" r="6985" b="12065"/>
                <wp:wrapNone/>
                <wp:docPr id="3" name="Textruta 3"/>
                <wp:cNvGraphicFramePr/>
                <a:graphic xmlns:a="http://schemas.openxmlformats.org/drawingml/2006/main">
                  <a:graphicData uri="http://schemas.microsoft.com/office/word/2010/wordprocessingShape">
                    <wps:wsp>
                      <wps:cNvSpPr txBox="1"/>
                      <wps:spPr>
                        <a:xfrm>
                          <a:off x="0" y="0"/>
                          <a:ext cx="5441738" cy="5106155"/>
                        </a:xfrm>
                        <a:prstGeom prst="rect">
                          <a:avLst/>
                        </a:prstGeom>
                        <a:solidFill>
                          <a:schemeClr val="lt1"/>
                        </a:solidFill>
                        <a:ln w="6350">
                          <a:solidFill>
                            <a:prstClr val="black"/>
                          </a:solidFill>
                        </a:ln>
                      </wps:spPr>
                      <wps:txbx>
                        <w:txbxContent>
                          <w:p w14:paraId="7B29A543" w14:textId="77777777" w:rsidR="00151CE7" w:rsidRPr="00C50B5B" w:rsidRDefault="00151CE7" w:rsidP="00151CE7">
                            <w:pPr>
                              <w:spacing w:line="260" w:lineRule="exact"/>
                              <w:rPr>
                                <w:b/>
                                <w:lang w:val="en-GB"/>
                              </w:rPr>
                            </w:pPr>
                            <w:r w:rsidRPr="001922B6">
                              <w:rPr>
                                <w:lang w:val="en-US"/>
                              </w:rPr>
                              <w:t>P</w:t>
                            </w:r>
                            <w:proofErr w:type="spellStart"/>
                            <w:r w:rsidRPr="001922B6">
                              <w:rPr>
                                <w:lang w:val="en-GB"/>
                              </w:rPr>
                              <w:t>rogramme</w:t>
                            </w:r>
                            <w:proofErr w:type="spellEnd"/>
                            <w:r w:rsidRPr="001922B6">
                              <w:rPr>
                                <w:lang w:val="en-GB"/>
                              </w:rPr>
                              <w:t xml:space="preserve"> evaluations are part of the systematic quality work at Stockholm University of the Arts (SKH). The purpose of the programme evaluations is to generate regular and systematic knowledge needed to ensure and develop the quality of the SKH's educational programmes. A programme evaluation consists of four steps: start-up, self-evaluation, peer review and measures. All programmes at first-, second- and third-cycle leading to a degree shall be evaluated. Programmes are evaluated on a six-year cycle, which means that every programme is evaluated once every six years. All programmes shall be assessed against the Association of Swedish Higher Education Institutions’ (SUHF) criteria based on the Standards and Guidelines for Quality Assurance in the European Higher Education Area (ESG). </w:t>
                            </w:r>
                            <w:r w:rsidRPr="00C50B5B">
                              <w:rPr>
                                <w:lang w:val="en-GB"/>
                              </w:rPr>
                              <w:t>All programmes shall be assessed against all criteria.</w:t>
                            </w:r>
                          </w:p>
                          <w:p w14:paraId="407F06C2" w14:textId="77777777" w:rsidR="00151CE7" w:rsidRPr="00D54A2C" w:rsidRDefault="00151CE7" w:rsidP="00151CE7">
                            <w:pPr>
                              <w:rPr>
                                <w:lang w:val="en-GB"/>
                              </w:rPr>
                            </w:pPr>
                            <w:r w:rsidRPr="00D54A2C">
                              <w:rPr>
                                <w:lang w:val="en-GB"/>
                              </w:rPr>
                              <w:t xml:space="preserve">The final step in the evaluation process is to take up the recommendations made by the </w:t>
                            </w:r>
                            <w:r>
                              <w:rPr>
                                <w:rFonts w:eastAsia="SimSun" w:cstheme="minorHAnsi"/>
                                <w:lang w:val="en-GB"/>
                              </w:rPr>
                              <w:t>Assessment Group</w:t>
                            </w:r>
                            <w:r w:rsidRPr="00D54A2C">
                              <w:rPr>
                                <w:lang w:val="en-GB"/>
                              </w:rPr>
                              <w:t xml:space="preserve">. </w:t>
                            </w:r>
                          </w:p>
                          <w:p w14:paraId="5A92E8C5" w14:textId="4D6F1435" w:rsidR="00151CE7" w:rsidRPr="00D54A2C" w:rsidRDefault="00151CE7" w:rsidP="00151CE7">
                            <w:pPr>
                              <w:rPr>
                                <w:lang w:val="en-GB"/>
                              </w:rPr>
                            </w:pPr>
                            <w:bookmarkStart w:id="0" w:name="OLE_LINK1"/>
                            <w:r w:rsidRPr="00D54A2C">
                              <w:rPr>
                                <w:lang w:val="en-GB"/>
                              </w:rPr>
                              <w:t>The Board of Education and Research, in consultation with the relevant Head of Department/</w:t>
                            </w:r>
                            <w:r>
                              <w:rPr>
                                <w:lang w:val="en-GB"/>
                              </w:rPr>
                              <w:t>Vice-</w:t>
                            </w:r>
                            <w:r w:rsidRPr="00151CE7">
                              <w:rPr>
                                <w:lang w:val="en-GB"/>
                              </w:rPr>
                              <w:t>Re</w:t>
                            </w:r>
                            <w:r>
                              <w:rPr>
                                <w:lang w:val="en-GB"/>
                              </w:rPr>
                              <w:t xml:space="preserve">ctor </w:t>
                            </w:r>
                            <w:r w:rsidRPr="00D54A2C">
                              <w:rPr>
                                <w:lang w:val="en-GB"/>
                              </w:rPr>
                              <w:t xml:space="preserve">for Research and the relevant programme director, shall decide on the measures </w:t>
                            </w:r>
                            <w:bookmarkEnd w:id="0"/>
                            <w:r w:rsidRPr="00D54A2C">
                              <w:rPr>
                                <w:lang w:val="en-GB"/>
                              </w:rPr>
                              <w:t xml:space="preserve">to be taken on the basis of the recommendations of the </w:t>
                            </w:r>
                            <w:r>
                              <w:rPr>
                                <w:rFonts w:eastAsia="SimSun" w:cstheme="minorHAnsi"/>
                                <w:lang w:val="en-GB"/>
                              </w:rPr>
                              <w:t>Assessment Group</w:t>
                            </w:r>
                            <w:r w:rsidRPr="00D54A2C">
                              <w:rPr>
                                <w:lang w:val="en-GB"/>
                              </w:rPr>
                              <w:t xml:space="preserve"> in order to develop the programme. The Board shall also decide when the measures are to be completed. </w:t>
                            </w:r>
                          </w:p>
                          <w:p w14:paraId="2BE6BD3D" w14:textId="77777777" w:rsidR="00F30A5D" w:rsidRPr="00D54A2C" w:rsidRDefault="00F30A5D" w:rsidP="00F30A5D">
                            <w:pPr>
                              <w:rPr>
                                <w:lang w:val="en-GB"/>
                              </w:rPr>
                            </w:pPr>
                            <w:r w:rsidRPr="00F30A5D">
                              <w:rPr>
                                <w:lang w:val="en-GB"/>
                              </w:rPr>
                              <w:t xml:space="preserve">The template for the measure report is part of the Guidelines for Programme Evaluations; its use is obligatory. </w:t>
                            </w:r>
                            <w:r w:rsidRPr="00D54A2C">
                              <w:rPr>
                                <w:lang w:val="en-GB"/>
                              </w:rPr>
                              <w:t xml:space="preserve">A template for a </w:t>
                            </w:r>
                            <w:r>
                              <w:rPr>
                                <w:lang w:val="en-GB"/>
                              </w:rPr>
                              <w:t>measure</w:t>
                            </w:r>
                            <w:r w:rsidRPr="00D54A2C">
                              <w:rPr>
                                <w:lang w:val="en-GB"/>
                              </w:rPr>
                              <w:t xml:space="preserve"> plan is available to support the work on </w:t>
                            </w:r>
                            <w:r>
                              <w:rPr>
                                <w:lang w:val="en-GB"/>
                              </w:rPr>
                              <w:t>the</w:t>
                            </w:r>
                            <w:r w:rsidRPr="00D54A2C">
                              <w:rPr>
                                <w:lang w:val="en-GB"/>
                              </w:rPr>
                              <w:t xml:space="preserve"> measure report.</w:t>
                            </w:r>
                          </w:p>
                          <w:p w14:paraId="519CFBCD" w14:textId="67D0EA52" w:rsidR="00F30A5D" w:rsidRDefault="00F30A5D" w:rsidP="00F30A5D">
                            <w:pPr>
                              <w:rPr>
                                <w:lang w:val="en-GB"/>
                              </w:rPr>
                            </w:pPr>
                            <w:r w:rsidRPr="00040B66">
                              <w:rPr>
                                <w:lang w:val="en-GB"/>
                              </w:rPr>
                              <w:t xml:space="preserve">Student/doctoral student representatives should be offered to take part in the work on the self-evaluation report, for example as being part of the working group or by having the opportunity to read the draft of the measure report and to give feedback.  </w:t>
                            </w:r>
                          </w:p>
                          <w:p w14:paraId="54BA3B48" w14:textId="58087DBE" w:rsidR="00877082" w:rsidRPr="00877082" w:rsidRDefault="00877082" w:rsidP="00F30A5D">
                            <w:pPr>
                              <w:rPr>
                                <w:lang w:val="en-US"/>
                              </w:rPr>
                            </w:pPr>
                            <w:r w:rsidRPr="003B6696">
                              <w:rPr>
                                <w:lang w:val="en-GB"/>
                              </w:rPr>
                              <w:t xml:space="preserve">The Head of Department/Vice-Rector for Research is responsible for submitting a report on the measures to the Board within the specified </w:t>
                            </w:r>
                            <w:r w:rsidR="00C50B5B" w:rsidRPr="003B6696">
                              <w:rPr>
                                <w:lang w:val="en-GB"/>
                              </w:rPr>
                              <w:t xml:space="preserve">time </w:t>
                            </w:r>
                            <w:r w:rsidRPr="003B6696">
                              <w:rPr>
                                <w:lang w:val="en-GB"/>
                              </w:rPr>
                              <w:t>period.</w:t>
                            </w:r>
                          </w:p>
                          <w:p w14:paraId="0E74D70B" w14:textId="77777777" w:rsidR="00F30A5D" w:rsidRPr="00D54A2C" w:rsidRDefault="00F30A5D" w:rsidP="00F30A5D">
                            <w:pPr>
                              <w:rPr>
                                <w:lang w:val="en-GB"/>
                              </w:rPr>
                            </w:pPr>
                            <w:r w:rsidRPr="00D54A2C">
                              <w:rPr>
                                <w:lang w:val="en-GB"/>
                              </w:rPr>
                              <w:t xml:space="preserve">The Board of Education and Research will decide on the completion of the measures.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6303A" id="_x0000_t202" coordsize="21600,21600" o:spt="202" path="m,l,21600r21600,l21600,xe">
                <v:stroke joinstyle="miter"/>
                <v:path gradientshapeok="t" o:connecttype="rect"/>
              </v:shapetype>
              <v:shape id="Textruta 3" o:spid="_x0000_s1027" type="#_x0000_t202" style="position:absolute;margin-left:-1.5pt;margin-top:22.95pt;width:428.5pt;height:40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" fillcolor="white [3201]" strokeweight=".5pt">
                <v:textbox>
                  <w:txbxContent>
                    <w:p w14:paraId="7B29A543" w14:textId="77777777" w:rsidR="00151CE7" w:rsidRPr="00C50B5B" w:rsidRDefault="00151CE7" w:rsidP="00151CE7">
                      <w:pPr>
                        <w:spacing w:line="260" w:lineRule="exact"/>
                        <w:rPr>
                          <w:b/>
                          <w:lang w:val="en-GB"/>
                        </w:rPr>
                      </w:pPr>
                      <w:r w:rsidRPr="001922B6">
                        <w:rPr>
                          <w:lang w:val="en-US"/>
                        </w:rPr>
                        <w:t>P</w:t>
                      </w:r>
                      <w:proofErr w:type="spellStart"/>
                      <w:r w:rsidRPr="001922B6">
                        <w:rPr>
                          <w:lang w:val="en-GB"/>
                        </w:rPr>
                        <w:t>rogramme</w:t>
                      </w:r>
                      <w:proofErr w:type="spellEnd"/>
                      <w:r w:rsidRPr="001922B6">
                        <w:rPr>
                          <w:lang w:val="en-GB"/>
                        </w:rPr>
                        <w:t xml:space="preserve"> evaluations are part of the systematic quality work at Stockholm University of the Arts (SKH). The purpose of the programme evaluations is to generate regular and systematic knowledge needed to ensure and develop the quality of the SKH's educational programmes. A programme evaluation consists of four steps: start-up, self-evaluation, peer review and measures. All programmes at first-, second- and third-cycle leading to a degree shall be evaluated. Programmes are evaluated on a six-year cycle, which means that every programme is evaluated once every six years. All programmes shall be assessed against the Association of Swedish Higher Education Institutions’ (SUHF) criteria based on the Standards and Guidelines for Quality Assurance in the European Higher Education Area (ESG). </w:t>
                      </w:r>
                      <w:r w:rsidRPr="00C50B5B">
                        <w:rPr>
                          <w:lang w:val="en-GB"/>
                        </w:rPr>
                        <w:t>All programmes shall be assessed against all criteria.</w:t>
                      </w:r>
                    </w:p>
                    <w:p w14:paraId="407F06C2" w14:textId="77777777" w:rsidR="00151CE7" w:rsidRPr="00D54A2C" w:rsidRDefault="00151CE7" w:rsidP="00151CE7">
                      <w:pPr>
                        <w:rPr>
                          <w:lang w:val="en-GB"/>
                        </w:rPr>
                      </w:pPr>
                      <w:r w:rsidRPr="00D54A2C">
                        <w:rPr>
                          <w:lang w:val="en-GB"/>
                        </w:rPr>
                        <w:t xml:space="preserve">The final step in the evaluation process is to take up the recommendations made by the </w:t>
                      </w:r>
                      <w:r>
                        <w:rPr>
                          <w:rFonts w:eastAsia="SimSun" w:cstheme="minorHAnsi"/>
                          <w:lang w:val="en-GB"/>
                        </w:rPr>
                        <w:t>Assessment Group</w:t>
                      </w:r>
                      <w:r w:rsidRPr="00D54A2C">
                        <w:rPr>
                          <w:lang w:val="en-GB"/>
                        </w:rPr>
                        <w:t xml:space="preserve">. </w:t>
                      </w:r>
                    </w:p>
                    <w:p w14:paraId="5A92E8C5" w14:textId="4D6F1435" w:rsidR="00151CE7" w:rsidRPr="00D54A2C" w:rsidRDefault="00151CE7" w:rsidP="00151CE7">
                      <w:pPr>
                        <w:rPr>
                          <w:lang w:val="en-GB"/>
                        </w:rPr>
                      </w:pPr>
                      <w:bookmarkStart w:id="1" w:name="OLE_LINK1"/>
                      <w:r w:rsidRPr="00D54A2C">
                        <w:rPr>
                          <w:lang w:val="en-GB"/>
                        </w:rPr>
                        <w:t>The Board of Education and Research, in consultation with the relevant Head of Department/</w:t>
                      </w:r>
                      <w:r>
                        <w:rPr>
                          <w:lang w:val="en-GB"/>
                        </w:rPr>
                        <w:t>Vice-</w:t>
                      </w:r>
                      <w:r w:rsidRPr="00151CE7">
                        <w:rPr>
                          <w:lang w:val="en-GB"/>
                        </w:rPr>
                        <w:t>Re</w:t>
                      </w:r>
                      <w:r>
                        <w:rPr>
                          <w:lang w:val="en-GB"/>
                        </w:rPr>
                        <w:t xml:space="preserve">ctor </w:t>
                      </w:r>
                      <w:r w:rsidRPr="00D54A2C">
                        <w:rPr>
                          <w:lang w:val="en-GB"/>
                        </w:rPr>
                        <w:t xml:space="preserve">for Research and the relevant programme director, shall decide on the measures </w:t>
                      </w:r>
                      <w:bookmarkEnd w:id="1"/>
                      <w:r w:rsidRPr="00D54A2C">
                        <w:rPr>
                          <w:lang w:val="en-GB"/>
                        </w:rPr>
                        <w:t xml:space="preserve">to be taken on the basis of the recommendations of the </w:t>
                      </w:r>
                      <w:r>
                        <w:rPr>
                          <w:rFonts w:eastAsia="SimSun" w:cstheme="minorHAnsi"/>
                          <w:lang w:val="en-GB"/>
                        </w:rPr>
                        <w:t>Assessment Group</w:t>
                      </w:r>
                      <w:r w:rsidRPr="00D54A2C">
                        <w:rPr>
                          <w:lang w:val="en-GB"/>
                        </w:rPr>
                        <w:t xml:space="preserve"> in order to develop the programme. The Board shall also decide when the measures are to be completed. </w:t>
                      </w:r>
                    </w:p>
                    <w:p w14:paraId="2BE6BD3D" w14:textId="77777777" w:rsidR="00F30A5D" w:rsidRPr="00D54A2C" w:rsidRDefault="00F30A5D" w:rsidP="00F30A5D">
                      <w:pPr>
                        <w:rPr>
                          <w:lang w:val="en-GB"/>
                        </w:rPr>
                      </w:pPr>
                      <w:r w:rsidRPr="00F30A5D">
                        <w:rPr>
                          <w:lang w:val="en-GB"/>
                        </w:rPr>
                        <w:t xml:space="preserve">The template for the measure report is part of the Guidelines for Programme Evaluations; its use is obligatory. </w:t>
                      </w:r>
                      <w:r w:rsidRPr="00D54A2C">
                        <w:rPr>
                          <w:lang w:val="en-GB"/>
                        </w:rPr>
                        <w:t xml:space="preserve">A template for a </w:t>
                      </w:r>
                      <w:r>
                        <w:rPr>
                          <w:lang w:val="en-GB"/>
                        </w:rPr>
                        <w:t>measure</w:t>
                      </w:r>
                      <w:r w:rsidRPr="00D54A2C">
                        <w:rPr>
                          <w:lang w:val="en-GB"/>
                        </w:rPr>
                        <w:t xml:space="preserve"> plan is available to support the work on </w:t>
                      </w:r>
                      <w:r>
                        <w:rPr>
                          <w:lang w:val="en-GB"/>
                        </w:rPr>
                        <w:t>the</w:t>
                      </w:r>
                      <w:r w:rsidRPr="00D54A2C">
                        <w:rPr>
                          <w:lang w:val="en-GB"/>
                        </w:rPr>
                        <w:t xml:space="preserve"> measure report.</w:t>
                      </w:r>
                    </w:p>
                    <w:p w14:paraId="519CFBCD" w14:textId="67D0EA52" w:rsidR="00F30A5D" w:rsidRDefault="00F30A5D" w:rsidP="00F30A5D">
                      <w:pPr>
                        <w:rPr>
                          <w:lang w:val="en-GB"/>
                        </w:rPr>
                      </w:pPr>
                      <w:r w:rsidRPr="00040B66">
                        <w:rPr>
                          <w:lang w:val="en-GB"/>
                        </w:rPr>
                        <w:t xml:space="preserve">Student/doctoral student representatives should be offered to take part in the work on the self-evaluation report, for example as being part of the working group or by having the opportunity to read the draft of the measure report and to give feedback.  </w:t>
                      </w:r>
                    </w:p>
                    <w:p w14:paraId="54BA3B48" w14:textId="58087DBE" w:rsidR="00877082" w:rsidRPr="00877082" w:rsidRDefault="00877082" w:rsidP="00F30A5D">
                      <w:pPr>
                        <w:rPr>
                          <w:lang w:val="en-US"/>
                        </w:rPr>
                      </w:pPr>
                      <w:r w:rsidRPr="003B6696">
                        <w:rPr>
                          <w:lang w:val="en-GB"/>
                        </w:rPr>
                        <w:t xml:space="preserve">The Head of Department/Vice-Rector for Research is responsible for submitting a report on the measures to the Board within the specified </w:t>
                      </w:r>
                      <w:r w:rsidR="00C50B5B" w:rsidRPr="003B6696">
                        <w:rPr>
                          <w:lang w:val="en-GB"/>
                        </w:rPr>
                        <w:t xml:space="preserve">time </w:t>
                      </w:r>
                      <w:r w:rsidRPr="003B6696">
                        <w:rPr>
                          <w:lang w:val="en-GB"/>
                        </w:rPr>
                        <w:t>period.</w:t>
                      </w:r>
                    </w:p>
                    <w:p w14:paraId="0E74D70B" w14:textId="77777777" w:rsidR="00F30A5D" w:rsidRPr="00D54A2C" w:rsidRDefault="00F30A5D" w:rsidP="00F30A5D">
                      <w:pPr>
                        <w:rPr>
                          <w:lang w:val="en-GB"/>
                        </w:rPr>
                      </w:pPr>
                      <w:r w:rsidRPr="00D54A2C">
                        <w:rPr>
                          <w:lang w:val="en-GB"/>
                        </w:rPr>
                        <w:t xml:space="preserve">The Board of Education and Research will decide on the completion of the measures. </w:t>
                      </w:r>
                    </w:p>
                  </w:txbxContent>
                </v:textbox>
              </v:shape>
            </w:pict>
          </mc:Fallback>
        </mc:AlternateContent>
      </w:r>
      <w:proofErr w:type="spellStart"/>
      <w:r w:rsidR="00672472" w:rsidRPr="00672472">
        <w:rPr>
          <w:rFonts w:ascii="Arial" w:hAnsi="Arial" w:cs="Arial"/>
          <w:b/>
          <w:bCs/>
          <w:sz w:val="28"/>
          <w:szCs w:val="26"/>
        </w:rPr>
        <w:t>Purpose</w:t>
      </w:r>
      <w:proofErr w:type="spellEnd"/>
      <w:r w:rsidR="00672472" w:rsidRPr="00672472">
        <w:rPr>
          <w:rFonts w:ascii="Arial" w:hAnsi="Arial" w:cs="Arial"/>
          <w:b/>
          <w:bCs/>
          <w:sz w:val="28"/>
          <w:szCs w:val="26"/>
        </w:rPr>
        <w:t xml:space="preserve"> and </w:t>
      </w:r>
      <w:proofErr w:type="spellStart"/>
      <w:r w:rsidR="00672472" w:rsidRPr="00672472">
        <w:rPr>
          <w:rFonts w:ascii="Arial" w:hAnsi="Arial" w:cs="Arial"/>
          <w:b/>
          <w:bCs/>
          <w:sz w:val="28"/>
          <w:szCs w:val="26"/>
        </w:rPr>
        <w:t>instructions</w:t>
      </w:r>
      <w:proofErr w:type="spellEnd"/>
    </w:p>
    <w:p w14:paraId="4337AEB7" w14:textId="76D56E9B" w:rsidR="00212D28" w:rsidRPr="00672472" w:rsidRDefault="00212D28" w:rsidP="00212D28">
      <w:pPr>
        <w:autoSpaceDE w:val="0"/>
        <w:autoSpaceDN w:val="0"/>
        <w:adjustRightInd w:val="0"/>
        <w:rPr>
          <w:i/>
          <w:iCs/>
          <w:lang w:val="en-US"/>
        </w:rPr>
      </w:pPr>
    </w:p>
    <w:p w14:paraId="4A3678A6" w14:textId="79D27B74" w:rsidR="00212D28" w:rsidRPr="00672472" w:rsidRDefault="00212D28" w:rsidP="00212D28">
      <w:pPr>
        <w:autoSpaceDE w:val="0"/>
        <w:autoSpaceDN w:val="0"/>
        <w:adjustRightInd w:val="0"/>
        <w:rPr>
          <w:i/>
          <w:iCs/>
          <w:lang w:val="en-US"/>
        </w:rPr>
      </w:pPr>
    </w:p>
    <w:p w14:paraId="26BF4DCD" w14:textId="77777777" w:rsidR="00212D28" w:rsidRPr="00672472" w:rsidRDefault="00212D28" w:rsidP="00212D28">
      <w:pPr>
        <w:autoSpaceDE w:val="0"/>
        <w:autoSpaceDN w:val="0"/>
        <w:adjustRightInd w:val="0"/>
        <w:rPr>
          <w:i/>
          <w:iCs/>
          <w:lang w:val="en-US"/>
        </w:rPr>
      </w:pPr>
    </w:p>
    <w:p w14:paraId="14186E9E" w14:textId="77777777" w:rsidR="00212D28" w:rsidRPr="00672472" w:rsidRDefault="00212D28" w:rsidP="00212D28">
      <w:pPr>
        <w:autoSpaceDE w:val="0"/>
        <w:autoSpaceDN w:val="0"/>
        <w:adjustRightInd w:val="0"/>
        <w:rPr>
          <w:i/>
          <w:iCs/>
          <w:lang w:val="en-US"/>
        </w:rPr>
      </w:pPr>
    </w:p>
    <w:p w14:paraId="08585F45" w14:textId="77777777" w:rsidR="00212D28" w:rsidRPr="00672472" w:rsidRDefault="00212D28" w:rsidP="00212D28">
      <w:pPr>
        <w:autoSpaceDE w:val="0"/>
        <w:autoSpaceDN w:val="0"/>
        <w:adjustRightInd w:val="0"/>
        <w:rPr>
          <w:i/>
          <w:iCs/>
          <w:lang w:val="en-US"/>
        </w:rPr>
      </w:pPr>
    </w:p>
    <w:p w14:paraId="414B9290" w14:textId="77777777" w:rsidR="00212D28" w:rsidRPr="00672472" w:rsidRDefault="00212D28" w:rsidP="00212D28">
      <w:pPr>
        <w:autoSpaceDE w:val="0"/>
        <w:autoSpaceDN w:val="0"/>
        <w:adjustRightInd w:val="0"/>
        <w:rPr>
          <w:i/>
          <w:iCs/>
          <w:lang w:val="en-US"/>
        </w:rPr>
      </w:pPr>
    </w:p>
    <w:p w14:paraId="0B427682" w14:textId="77777777" w:rsidR="00212D28" w:rsidRPr="00672472" w:rsidRDefault="00212D28" w:rsidP="00212D28">
      <w:pPr>
        <w:autoSpaceDE w:val="0"/>
        <w:autoSpaceDN w:val="0"/>
        <w:adjustRightInd w:val="0"/>
        <w:rPr>
          <w:i/>
          <w:iCs/>
          <w:lang w:val="en-US"/>
        </w:rPr>
      </w:pPr>
    </w:p>
    <w:p w14:paraId="0FC904B0" w14:textId="77777777" w:rsidR="00212D28" w:rsidRPr="00672472" w:rsidRDefault="00212D28" w:rsidP="00212D28">
      <w:pPr>
        <w:autoSpaceDE w:val="0"/>
        <w:autoSpaceDN w:val="0"/>
        <w:adjustRightInd w:val="0"/>
        <w:rPr>
          <w:i/>
          <w:iCs/>
          <w:lang w:val="en-US"/>
        </w:rPr>
      </w:pPr>
    </w:p>
    <w:p w14:paraId="2DC594E7" w14:textId="77777777" w:rsidR="00212D28" w:rsidRPr="00672472" w:rsidRDefault="00212D28" w:rsidP="00212D28">
      <w:pPr>
        <w:autoSpaceDE w:val="0"/>
        <w:autoSpaceDN w:val="0"/>
        <w:adjustRightInd w:val="0"/>
        <w:rPr>
          <w:i/>
          <w:iCs/>
          <w:lang w:val="en-US"/>
        </w:rPr>
      </w:pPr>
    </w:p>
    <w:p w14:paraId="0FEE27E7" w14:textId="77777777" w:rsidR="00212D28" w:rsidRPr="00672472" w:rsidRDefault="00212D28" w:rsidP="00212D28">
      <w:pPr>
        <w:autoSpaceDE w:val="0"/>
        <w:autoSpaceDN w:val="0"/>
        <w:adjustRightInd w:val="0"/>
        <w:rPr>
          <w:i/>
          <w:iCs/>
          <w:lang w:val="en-US"/>
        </w:rPr>
      </w:pPr>
    </w:p>
    <w:p w14:paraId="3E7D956C" w14:textId="77777777" w:rsidR="00212D28" w:rsidRPr="00672472" w:rsidRDefault="00212D28" w:rsidP="00212D28">
      <w:pPr>
        <w:autoSpaceDE w:val="0"/>
        <w:autoSpaceDN w:val="0"/>
        <w:adjustRightInd w:val="0"/>
        <w:rPr>
          <w:i/>
          <w:iCs/>
          <w:lang w:val="en-US"/>
        </w:rPr>
      </w:pPr>
    </w:p>
    <w:p w14:paraId="72DA152A" w14:textId="77777777" w:rsidR="00212D28" w:rsidRPr="00672472" w:rsidRDefault="00212D28" w:rsidP="00212D28">
      <w:pPr>
        <w:autoSpaceDE w:val="0"/>
        <w:autoSpaceDN w:val="0"/>
        <w:adjustRightInd w:val="0"/>
        <w:rPr>
          <w:b/>
          <w:bCs/>
          <w:lang w:val="en-US"/>
        </w:rPr>
      </w:pPr>
    </w:p>
    <w:p w14:paraId="336AF0A8" w14:textId="77777777" w:rsidR="00212D28" w:rsidRPr="00672472" w:rsidRDefault="00212D28" w:rsidP="00212D28">
      <w:pPr>
        <w:autoSpaceDE w:val="0"/>
        <w:autoSpaceDN w:val="0"/>
        <w:adjustRightInd w:val="0"/>
        <w:rPr>
          <w:b/>
          <w:bCs/>
          <w:lang w:val="en-US"/>
        </w:rPr>
      </w:pPr>
    </w:p>
    <w:p w14:paraId="289F3560" w14:textId="77777777" w:rsidR="00212D28" w:rsidRPr="00672472" w:rsidRDefault="00212D28" w:rsidP="00212D28">
      <w:pPr>
        <w:autoSpaceDE w:val="0"/>
        <w:autoSpaceDN w:val="0"/>
        <w:adjustRightInd w:val="0"/>
        <w:rPr>
          <w:b/>
          <w:bCs/>
          <w:lang w:val="en-US"/>
        </w:rPr>
      </w:pPr>
    </w:p>
    <w:p w14:paraId="7ECF5D44" w14:textId="77777777" w:rsidR="00212D28" w:rsidRPr="00672472" w:rsidRDefault="00212D28" w:rsidP="00212D28">
      <w:pPr>
        <w:autoSpaceDE w:val="0"/>
        <w:autoSpaceDN w:val="0"/>
        <w:adjustRightInd w:val="0"/>
        <w:rPr>
          <w:b/>
          <w:bCs/>
          <w:lang w:val="en-US"/>
        </w:rPr>
      </w:pPr>
    </w:p>
    <w:p w14:paraId="7439FF26" w14:textId="77777777" w:rsidR="00212D28" w:rsidRPr="00672472" w:rsidRDefault="00212D28" w:rsidP="00212D28">
      <w:pPr>
        <w:autoSpaceDE w:val="0"/>
        <w:autoSpaceDN w:val="0"/>
        <w:adjustRightInd w:val="0"/>
        <w:rPr>
          <w:b/>
          <w:bCs/>
          <w:lang w:val="en-US"/>
        </w:rPr>
      </w:pPr>
    </w:p>
    <w:p w14:paraId="1F9EC6F3" w14:textId="77777777" w:rsidR="00212D28" w:rsidRPr="00672472" w:rsidRDefault="00212D28" w:rsidP="00212D28">
      <w:pPr>
        <w:autoSpaceDE w:val="0"/>
        <w:autoSpaceDN w:val="0"/>
        <w:adjustRightInd w:val="0"/>
        <w:rPr>
          <w:b/>
          <w:bCs/>
          <w:lang w:val="en-US"/>
        </w:rPr>
      </w:pPr>
    </w:p>
    <w:p w14:paraId="4B0A3B11" w14:textId="42D431FF" w:rsidR="00284310" w:rsidRPr="00284310" w:rsidRDefault="00212D28" w:rsidP="00284310">
      <w:pPr>
        <w:pStyle w:val="Rubrik2"/>
        <w:rPr>
          <w:rFonts w:ascii="Times New Roman" w:hAnsi="Times New Roman" w:cs="Times New Roman"/>
          <w:sz w:val="22"/>
          <w:szCs w:val="22"/>
        </w:rPr>
      </w:pPr>
      <w:r w:rsidRPr="00902735">
        <w:rPr>
          <w:noProof/>
        </w:rPr>
        <w:lastRenderedPageBreak/>
        <mc:AlternateContent>
          <mc:Choice Requires="wps">
            <w:drawing>
              <wp:anchor distT="0" distB="0" distL="114300" distR="114300" simplePos="0" relativeHeight="251662336" behindDoc="0" locked="0" layoutInCell="1" allowOverlap="1" wp14:anchorId="3FE24BD1" wp14:editId="3A6269A7">
                <wp:simplePos x="0" y="0"/>
                <wp:positionH relativeFrom="column">
                  <wp:posOffset>-24130</wp:posOffset>
                </wp:positionH>
                <wp:positionV relativeFrom="paragraph">
                  <wp:posOffset>297815</wp:posOffset>
                </wp:positionV>
                <wp:extent cx="5399405" cy="711200"/>
                <wp:effectExtent l="0" t="0" r="10795" b="12700"/>
                <wp:wrapSquare wrapText="bothSides"/>
                <wp:docPr id="4" name="Textruta 4"/>
                <wp:cNvGraphicFramePr/>
                <a:graphic xmlns:a="http://schemas.openxmlformats.org/drawingml/2006/main">
                  <a:graphicData uri="http://schemas.microsoft.com/office/word/2010/wordprocessingShape">
                    <wps:wsp>
                      <wps:cNvSpPr txBox="1"/>
                      <wps:spPr>
                        <a:xfrm>
                          <a:off x="0" y="0"/>
                          <a:ext cx="5399405" cy="711200"/>
                        </a:xfrm>
                        <a:prstGeom prst="rect">
                          <a:avLst/>
                        </a:prstGeom>
                        <a:noFill/>
                        <a:ln w="6350">
                          <a:solidFill>
                            <a:prstClr val="black"/>
                          </a:solidFill>
                        </a:ln>
                      </wps:spPr>
                      <wps:txbx>
                        <w:txbxContent>
                          <w:p w14:paraId="462FA263" w14:textId="4B390A92" w:rsidR="00212D28" w:rsidRPr="0095529A" w:rsidRDefault="00C50B5B" w:rsidP="00212D28">
                            <w:pPr>
                              <w:autoSpaceDE w:val="0"/>
                              <w:autoSpaceDN w:val="0"/>
                              <w:adjustRightInd w:val="0"/>
                              <w:rPr>
                                <w:rFonts w:asciiTheme="minorHAnsi" w:hAnsiTheme="minorHAnsi" w:cstheme="minorHAnsi"/>
                                <w:iCs/>
                                <w:lang w:val="en-GB"/>
                              </w:rPr>
                            </w:pPr>
                            <w:r>
                              <w:rPr>
                                <w:rFonts w:asciiTheme="minorHAnsi" w:hAnsiTheme="minorHAnsi" w:cstheme="minorHAnsi"/>
                                <w:iCs/>
                                <w:lang w:val="en-GB"/>
                              </w:rPr>
                              <w:t>Here, the first measure from the decision made by the Board of</w:t>
                            </w:r>
                            <w:r w:rsidRPr="00C50B5B">
                              <w:rPr>
                                <w:rFonts w:asciiTheme="minorHAnsi" w:hAnsiTheme="minorHAnsi" w:cstheme="minorHAnsi"/>
                                <w:iCs/>
                                <w:lang w:val="en-GB"/>
                              </w:rPr>
                              <w:t xml:space="preserve"> Education and Research</w:t>
                            </w:r>
                            <w:r>
                              <w:rPr>
                                <w:rFonts w:asciiTheme="minorHAnsi" w:hAnsiTheme="minorHAnsi" w:cstheme="minorHAnsi"/>
                                <w:iCs/>
                                <w:lang w:val="en-GB"/>
                              </w:rPr>
                              <w:t xml:space="preserve"> is entered, </w:t>
                            </w:r>
                            <w:r w:rsidRPr="00C50B5B">
                              <w:rPr>
                                <w:rFonts w:asciiTheme="minorHAnsi" w:hAnsiTheme="minorHAnsi" w:cstheme="minorHAnsi"/>
                                <w:iCs/>
                                <w:lang w:val="en-GB"/>
                              </w:rPr>
                              <w:t xml:space="preserve">including the recommendation made by the </w:t>
                            </w:r>
                            <w:r>
                              <w:rPr>
                                <w:rFonts w:asciiTheme="minorHAnsi" w:hAnsiTheme="minorHAnsi" w:cstheme="minorHAnsi"/>
                                <w:iCs/>
                                <w:lang w:val="en-GB"/>
                              </w:rPr>
                              <w:t>A</w:t>
                            </w:r>
                            <w:r w:rsidRPr="00C50B5B">
                              <w:rPr>
                                <w:rFonts w:asciiTheme="minorHAnsi" w:hAnsiTheme="minorHAnsi" w:cstheme="minorHAnsi"/>
                                <w:iCs/>
                                <w:lang w:val="en-GB"/>
                              </w:rPr>
                              <w:t xml:space="preserve">ssessment </w:t>
                            </w:r>
                            <w:r>
                              <w:rPr>
                                <w:rFonts w:asciiTheme="minorHAnsi" w:hAnsiTheme="minorHAnsi" w:cstheme="minorHAnsi"/>
                                <w:iCs/>
                                <w:lang w:val="en-GB"/>
                              </w:rPr>
                              <w:t xml:space="preserve">Group </w:t>
                            </w:r>
                            <w:r w:rsidRPr="00C50B5B">
                              <w:rPr>
                                <w:rFonts w:asciiTheme="minorHAnsi" w:hAnsiTheme="minorHAnsi" w:cstheme="minorHAnsi"/>
                                <w:iCs/>
                                <w:lang w:val="en-GB"/>
                              </w:rPr>
                              <w:t xml:space="preserve">in the </w:t>
                            </w:r>
                            <w:r>
                              <w:rPr>
                                <w:rFonts w:asciiTheme="minorHAnsi" w:hAnsiTheme="minorHAnsi" w:cstheme="minorHAnsi"/>
                                <w:iCs/>
                                <w:lang w:val="en-GB"/>
                              </w:rPr>
                              <w:t>a</w:t>
                            </w:r>
                            <w:r w:rsidRPr="00C50B5B">
                              <w:rPr>
                                <w:rFonts w:asciiTheme="minorHAnsi" w:hAnsiTheme="minorHAnsi" w:cstheme="minorHAnsi"/>
                                <w:iCs/>
                                <w:lang w:val="en-GB"/>
                              </w:rPr>
                              <w:t xml:space="preserve">ssessment report. </w:t>
                            </w:r>
                            <w:r w:rsidRPr="0095529A">
                              <w:rPr>
                                <w:rFonts w:asciiTheme="minorHAnsi" w:hAnsiTheme="minorHAnsi" w:cstheme="minorHAnsi"/>
                                <w:iCs/>
                                <w:lang w:val="en-GB"/>
                              </w:rPr>
                              <w:t xml:space="preserve">The text is entered by the </w:t>
                            </w:r>
                            <w:r w:rsidR="0095529A" w:rsidRPr="0095529A">
                              <w:rPr>
                                <w:rFonts w:asciiTheme="minorHAnsi" w:hAnsiTheme="minorHAnsi" w:cstheme="minorHAnsi"/>
                                <w:iCs/>
                                <w:lang w:val="en-GB"/>
                              </w:rPr>
                              <w:t xml:space="preserve">officer appointed as </w:t>
                            </w:r>
                            <w:r w:rsidR="0095529A">
                              <w:rPr>
                                <w:rFonts w:asciiTheme="minorHAnsi" w:hAnsiTheme="minorHAnsi" w:cstheme="minorHAnsi"/>
                                <w:iCs/>
                                <w:lang w:val="en-GB"/>
                              </w:rPr>
                              <w:t>rapporteur.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24BD1" id="Textruta 4" o:spid="_x0000_s1028" type="#_x0000_t202" style="position:absolute;margin-left:-1.9pt;margin-top:23.45pt;width:425.15pt;height: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" filled="f" strokeweight=".5pt">
                <v:textbox>
                  <w:txbxContent>
                    <w:p w14:paraId="462FA263" w14:textId="4B390A92" w:rsidR="00212D28" w:rsidRPr="0095529A" w:rsidRDefault="00C50B5B" w:rsidP="00212D28">
                      <w:pPr>
                        <w:autoSpaceDE w:val="0"/>
                        <w:autoSpaceDN w:val="0"/>
                        <w:adjustRightInd w:val="0"/>
                        <w:rPr>
                          <w:rFonts w:asciiTheme="minorHAnsi" w:hAnsiTheme="minorHAnsi" w:cstheme="minorHAnsi"/>
                          <w:iCs/>
                          <w:lang w:val="en-GB"/>
                        </w:rPr>
                      </w:pPr>
                      <w:r>
                        <w:rPr>
                          <w:rFonts w:asciiTheme="minorHAnsi" w:hAnsiTheme="minorHAnsi" w:cstheme="minorHAnsi"/>
                          <w:iCs/>
                          <w:lang w:val="en-GB"/>
                        </w:rPr>
                        <w:t>Here, the first measure from the decision made by the Board of</w:t>
                      </w:r>
                      <w:r w:rsidRPr="00C50B5B">
                        <w:rPr>
                          <w:rFonts w:asciiTheme="minorHAnsi" w:hAnsiTheme="minorHAnsi" w:cstheme="minorHAnsi"/>
                          <w:iCs/>
                          <w:lang w:val="en-GB"/>
                        </w:rPr>
                        <w:t xml:space="preserve"> Education and Research</w:t>
                      </w:r>
                      <w:r>
                        <w:rPr>
                          <w:rFonts w:asciiTheme="minorHAnsi" w:hAnsiTheme="minorHAnsi" w:cstheme="minorHAnsi"/>
                          <w:iCs/>
                          <w:lang w:val="en-GB"/>
                        </w:rPr>
                        <w:t xml:space="preserve"> is entered, </w:t>
                      </w:r>
                      <w:r w:rsidRPr="00C50B5B">
                        <w:rPr>
                          <w:rFonts w:asciiTheme="minorHAnsi" w:hAnsiTheme="minorHAnsi" w:cstheme="minorHAnsi"/>
                          <w:iCs/>
                          <w:lang w:val="en-GB"/>
                        </w:rPr>
                        <w:t xml:space="preserve">including the recommendation made by the </w:t>
                      </w:r>
                      <w:r>
                        <w:rPr>
                          <w:rFonts w:asciiTheme="minorHAnsi" w:hAnsiTheme="minorHAnsi" w:cstheme="minorHAnsi"/>
                          <w:iCs/>
                          <w:lang w:val="en-GB"/>
                        </w:rPr>
                        <w:t>A</w:t>
                      </w:r>
                      <w:r w:rsidRPr="00C50B5B">
                        <w:rPr>
                          <w:rFonts w:asciiTheme="minorHAnsi" w:hAnsiTheme="minorHAnsi" w:cstheme="minorHAnsi"/>
                          <w:iCs/>
                          <w:lang w:val="en-GB"/>
                        </w:rPr>
                        <w:t xml:space="preserve">ssessment </w:t>
                      </w:r>
                      <w:r>
                        <w:rPr>
                          <w:rFonts w:asciiTheme="minorHAnsi" w:hAnsiTheme="minorHAnsi" w:cstheme="minorHAnsi"/>
                          <w:iCs/>
                          <w:lang w:val="en-GB"/>
                        </w:rPr>
                        <w:t xml:space="preserve">Group </w:t>
                      </w:r>
                      <w:r w:rsidRPr="00C50B5B">
                        <w:rPr>
                          <w:rFonts w:asciiTheme="minorHAnsi" w:hAnsiTheme="minorHAnsi" w:cstheme="minorHAnsi"/>
                          <w:iCs/>
                          <w:lang w:val="en-GB"/>
                        </w:rPr>
                        <w:t xml:space="preserve">in the </w:t>
                      </w:r>
                      <w:r>
                        <w:rPr>
                          <w:rFonts w:asciiTheme="minorHAnsi" w:hAnsiTheme="minorHAnsi" w:cstheme="minorHAnsi"/>
                          <w:iCs/>
                          <w:lang w:val="en-GB"/>
                        </w:rPr>
                        <w:t>a</w:t>
                      </w:r>
                      <w:r w:rsidRPr="00C50B5B">
                        <w:rPr>
                          <w:rFonts w:asciiTheme="minorHAnsi" w:hAnsiTheme="minorHAnsi" w:cstheme="minorHAnsi"/>
                          <w:iCs/>
                          <w:lang w:val="en-GB"/>
                        </w:rPr>
                        <w:t xml:space="preserve">ssessment report. </w:t>
                      </w:r>
                      <w:r w:rsidRPr="0095529A">
                        <w:rPr>
                          <w:rFonts w:asciiTheme="minorHAnsi" w:hAnsiTheme="minorHAnsi" w:cstheme="minorHAnsi"/>
                          <w:iCs/>
                          <w:lang w:val="en-GB"/>
                        </w:rPr>
                        <w:t xml:space="preserve">The text is entered by the </w:t>
                      </w:r>
                      <w:r w:rsidR="0095529A" w:rsidRPr="0095529A">
                        <w:rPr>
                          <w:rFonts w:asciiTheme="minorHAnsi" w:hAnsiTheme="minorHAnsi" w:cstheme="minorHAnsi"/>
                          <w:iCs/>
                          <w:lang w:val="en-GB"/>
                        </w:rPr>
                        <w:t xml:space="preserve">officer appointed as </w:t>
                      </w:r>
                      <w:r w:rsidR="0095529A">
                        <w:rPr>
                          <w:rFonts w:asciiTheme="minorHAnsi" w:hAnsiTheme="minorHAnsi" w:cstheme="minorHAnsi"/>
                          <w:iCs/>
                          <w:lang w:val="en-GB"/>
                        </w:rPr>
                        <w:t>rapporteur.</w:t>
                      </w:r>
                    </w:p>
                  </w:txbxContent>
                </v:textbox>
                <w10:wrap type="square"/>
              </v:shape>
            </w:pict>
          </mc:Fallback>
        </mc:AlternateContent>
      </w:r>
      <w:r w:rsidR="00CE44FC">
        <w:rPr>
          <w:noProof/>
        </w:rPr>
        <w:t>Measure</w:t>
      </w:r>
      <w:r w:rsidR="008E00B9">
        <w:t xml:space="preserve"> 1</w:t>
      </w:r>
    </w:p>
    <w:p w14:paraId="2AA1B399" w14:textId="2227ADD9" w:rsidR="008E00B9" w:rsidRPr="0095529A" w:rsidRDefault="0095529A" w:rsidP="008E00B9">
      <w:pPr>
        <w:widowControl w:val="0"/>
        <w:spacing w:after="0" w:line="260" w:lineRule="exact"/>
        <w:rPr>
          <w:rFonts w:eastAsia="Calibri"/>
          <w:spacing w:val="-1"/>
          <w:lang w:val="en-GB"/>
        </w:rPr>
      </w:pPr>
      <w:r w:rsidRPr="0095529A">
        <w:rPr>
          <w:rFonts w:eastAsia="Calibri"/>
          <w:spacing w:val="-1"/>
          <w:lang w:val="en-GB"/>
        </w:rPr>
        <w:t xml:space="preserve">Please </w:t>
      </w:r>
      <w:r>
        <w:rPr>
          <w:rFonts w:eastAsia="Calibri"/>
          <w:spacing w:val="-1"/>
          <w:lang w:val="en-GB"/>
        </w:rPr>
        <w:t xml:space="preserve">report below on </w:t>
      </w:r>
      <w:r w:rsidRPr="0095529A">
        <w:rPr>
          <w:rFonts w:eastAsia="Calibri"/>
          <w:spacing w:val="-1"/>
          <w:lang w:val="en-GB"/>
        </w:rPr>
        <w:t xml:space="preserve">the measures taken and how they relate to the decision of the Board of Education and Research and to the recommendations of the assessment report </w:t>
      </w:r>
      <w:r>
        <w:rPr>
          <w:rFonts w:eastAsia="Calibri"/>
          <w:spacing w:val="-1"/>
          <w:lang w:val="en-GB"/>
        </w:rPr>
        <w:t>as described above</w:t>
      </w:r>
      <w:r w:rsidRPr="0095529A">
        <w:rPr>
          <w:rFonts w:eastAsia="Calibri"/>
          <w:spacing w:val="-1"/>
          <w:lang w:val="en-GB"/>
        </w:rPr>
        <w:t>.</w:t>
      </w:r>
    </w:p>
    <w:p w14:paraId="1A94A4DD" w14:textId="77777777" w:rsidR="003E3636" w:rsidRPr="0095529A" w:rsidRDefault="003E3636" w:rsidP="00212D28">
      <w:pPr>
        <w:autoSpaceDE w:val="0"/>
        <w:autoSpaceDN w:val="0"/>
        <w:adjustRightInd w:val="0"/>
        <w:rPr>
          <w:lang w:val="en-GB"/>
        </w:rPr>
      </w:pPr>
    </w:p>
    <w:p w14:paraId="3F959D7B" w14:textId="77777777" w:rsidR="00CE44FC" w:rsidRPr="00B35197" w:rsidRDefault="00CE44FC" w:rsidP="00CE44FC">
      <w:pPr>
        <w:autoSpaceDE w:val="0"/>
        <w:autoSpaceDN w:val="0"/>
        <w:adjustRightInd w:val="0"/>
        <w:rPr>
          <w:lang w:val="en-US"/>
        </w:rPr>
      </w:pPr>
      <w:r>
        <w:rPr>
          <w:lang w:val="en-GB"/>
        </w:rPr>
        <w:t>Write text here...</w:t>
      </w:r>
    </w:p>
    <w:p w14:paraId="3452726E" w14:textId="77777777" w:rsidR="0031536F" w:rsidRPr="0095529A" w:rsidRDefault="0031536F" w:rsidP="00212D28">
      <w:pPr>
        <w:autoSpaceDE w:val="0"/>
        <w:autoSpaceDN w:val="0"/>
        <w:adjustRightInd w:val="0"/>
        <w:rPr>
          <w:lang w:val="en-GB"/>
        </w:rPr>
      </w:pPr>
    </w:p>
    <w:p w14:paraId="0A290A11" w14:textId="6E253BBF" w:rsidR="00EF6740" w:rsidRPr="0095529A" w:rsidRDefault="003E3636" w:rsidP="00EF6740">
      <w:pPr>
        <w:pStyle w:val="Rubrik2"/>
        <w:rPr>
          <w:rFonts w:ascii="Times New Roman" w:hAnsi="Times New Roman" w:cs="Times New Roman"/>
          <w:sz w:val="22"/>
          <w:szCs w:val="22"/>
          <w:lang w:val="en-GB"/>
        </w:rPr>
      </w:pPr>
      <w:r w:rsidRPr="00902735">
        <w:rPr>
          <w:noProof/>
        </w:rPr>
        <mc:AlternateContent>
          <mc:Choice Requires="wps">
            <w:drawing>
              <wp:anchor distT="0" distB="0" distL="114300" distR="114300" simplePos="0" relativeHeight="251664384" behindDoc="0" locked="0" layoutInCell="1" allowOverlap="1" wp14:anchorId="1F90AB90" wp14:editId="55574945">
                <wp:simplePos x="0" y="0"/>
                <wp:positionH relativeFrom="column">
                  <wp:posOffset>-26670</wp:posOffset>
                </wp:positionH>
                <wp:positionV relativeFrom="paragraph">
                  <wp:posOffset>300355</wp:posOffset>
                </wp:positionV>
                <wp:extent cx="5399405" cy="668655"/>
                <wp:effectExtent l="0" t="0" r="10795" b="17145"/>
                <wp:wrapSquare wrapText="bothSides"/>
                <wp:docPr id="21" name="Textruta 21"/>
                <wp:cNvGraphicFramePr/>
                <a:graphic xmlns:a="http://schemas.openxmlformats.org/drawingml/2006/main">
                  <a:graphicData uri="http://schemas.microsoft.com/office/word/2010/wordprocessingShape">
                    <wps:wsp>
                      <wps:cNvSpPr txBox="1"/>
                      <wps:spPr>
                        <a:xfrm>
                          <a:off x="0" y="0"/>
                          <a:ext cx="5399405" cy="668655"/>
                        </a:xfrm>
                        <a:prstGeom prst="rect">
                          <a:avLst/>
                        </a:prstGeom>
                        <a:noFill/>
                        <a:ln w="6350">
                          <a:solidFill>
                            <a:prstClr val="black"/>
                          </a:solidFill>
                        </a:ln>
                      </wps:spPr>
                      <wps:txbx>
                        <w:txbxContent>
                          <w:p w14:paraId="28D6366E" w14:textId="26E18D86" w:rsidR="0095529A" w:rsidRPr="0095529A" w:rsidRDefault="0095529A" w:rsidP="0095529A">
                            <w:pPr>
                              <w:autoSpaceDE w:val="0"/>
                              <w:autoSpaceDN w:val="0"/>
                              <w:adjustRightInd w:val="0"/>
                              <w:rPr>
                                <w:rFonts w:asciiTheme="minorHAnsi" w:hAnsiTheme="minorHAnsi" w:cstheme="minorHAnsi"/>
                                <w:iCs/>
                                <w:lang w:val="en-GB"/>
                              </w:rPr>
                            </w:pPr>
                            <w:r>
                              <w:rPr>
                                <w:rFonts w:asciiTheme="minorHAnsi" w:hAnsiTheme="minorHAnsi" w:cstheme="minorHAnsi"/>
                                <w:iCs/>
                                <w:lang w:val="en-GB"/>
                              </w:rPr>
                              <w:t>Here, the second measure from the decision made by the Board of</w:t>
                            </w:r>
                            <w:r w:rsidRPr="00C50B5B">
                              <w:rPr>
                                <w:rFonts w:asciiTheme="minorHAnsi" w:hAnsiTheme="minorHAnsi" w:cstheme="minorHAnsi"/>
                                <w:iCs/>
                                <w:lang w:val="en-GB"/>
                              </w:rPr>
                              <w:t xml:space="preserve"> Education and Research</w:t>
                            </w:r>
                            <w:r>
                              <w:rPr>
                                <w:rFonts w:asciiTheme="minorHAnsi" w:hAnsiTheme="minorHAnsi" w:cstheme="minorHAnsi"/>
                                <w:iCs/>
                                <w:lang w:val="en-GB"/>
                              </w:rPr>
                              <w:t xml:space="preserve"> is entered, </w:t>
                            </w:r>
                            <w:r w:rsidRPr="00C50B5B">
                              <w:rPr>
                                <w:rFonts w:asciiTheme="minorHAnsi" w:hAnsiTheme="minorHAnsi" w:cstheme="minorHAnsi"/>
                                <w:iCs/>
                                <w:lang w:val="en-GB"/>
                              </w:rPr>
                              <w:t xml:space="preserve">including the recommendation made by the </w:t>
                            </w:r>
                            <w:r>
                              <w:rPr>
                                <w:rFonts w:asciiTheme="minorHAnsi" w:hAnsiTheme="minorHAnsi" w:cstheme="minorHAnsi"/>
                                <w:iCs/>
                                <w:lang w:val="en-GB"/>
                              </w:rPr>
                              <w:t>A</w:t>
                            </w:r>
                            <w:r w:rsidRPr="00C50B5B">
                              <w:rPr>
                                <w:rFonts w:asciiTheme="minorHAnsi" w:hAnsiTheme="minorHAnsi" w:cstheme="minorHAnsi"/>
                                <w:iCs/>
                                <w:lang w:val="en-GB"/>
                              </w:rPr>
                              <w:t xml:space="preserve">ssessment </w:t>
                            </w:r>
                            <w:r>
                              <w:rPr>
                                <w:rFonts w:asciiTheme="minorHAnsi" w:hAnsiTheme="minorHAnsi" w:cstheme="minorHAnsi"/>
                                <w:iCs/>
                                <w:lang w:val="en-GB"/>
                              </w:rPr>
                              <w:t xml:space="preserve">Group </w:t>
                            </w:r>
                            <w:r w:rsidRPr="00C50B5B">
                              <w:rPr>
                                <w:rFonts w:asciiTheme="minorHAnsi" w:hAnsiTheme="minorHAnsi" w:cstheme="minorHAnsi"/>
                                <w:iCs/>
                                <w:lang w:val="en-GB"/>
                              </w:rPr>
                              <w:t xml:space="preserve">in the </w:t>
                            </w:r>
                            <w:r>
                              <w:rPr>
                                <w:rFonts w:asciiTheme="minorHAnsi" w:hAnsiTheme="minorHAnsi" w:cstheme="minorHAnsi"/>
                                <w:iCs/>
                                <w:lang w:val="en-GB"/>
                              </w:rPr>
                              <w:t>a</w:t>
                            </w:r>
                            <w:r w:rsidRPr="00C50B5B">
                              <w:rPr>
                                <w:rFonts w:asciiTheme="minorHAnsi" w:hAnsiTheme="minorHAnsi" w:cstheme="minorHAnsi"/>
                                <w:iCs/>
                                <w:lang w:val="en-GB"/>
                              </w:rPr>
                              <w:t xml:space="preserve">ssessment report. </w:t>
                            </w:r>
                            <w:r w:rsidRPr="0095529A">
                              <w:rPr>
                                <w:rFonts w:asciiTheme="minorHAnsi" w:hAnsiTheme="minorHAnsi" w:cstheme="minorHAnsi"/>
                                <w:iCs/>
                                <w:lang w:val="en-GB"/>
                              </w:rPr>
                              <w:t xml:space="preserve">The text is entered by the officer appointed as </w:t>
                            </w:r>
                            <w:r>
                              <w:rPr>
                                <w:rFonts w:asciiTheme="minorHAnsi" w:hAnsiTheme="minorHAnsi" w:cstheme="minorHAnsi"/>
                                <w:iCs/>
                                <w:lang w:val="en-GB"/>
                              </w:rPr>
                              <w:t>rapporteur.</w:t>
                            </w:r>
                          </w:p>
                          <w:p w14:paraId="0A56FEE7" w14:textId="6902BB3E" w:rsidR="003E3636" w:rsidRPr="0095529A" w:rsidRDefault="003E3636" w:rsidP="003E3636">
                            <w:pPr>
                              <w:autoSpaceDE w:val="0"/>
                              <w:autoSpaceDN w:val="0"/>
                              <w:adjustRightInd w:val="0"/>
                              <w:rPr>
                                <w:rFonts w:asciiTheme="minorHAnsi" w:hAnsiTheme="minorHAnsi" w:cstheme="minorHAnsi"/>
                                <w:iCs/>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0AB90" id="Textruta 21" o:spid="_x0000_s1029" type="#_x0000_t202" style="position:absolute;margin-left:-2.1pt;margin-top:23.65pt;width:425.15pt;height:5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" filled="f" strokeweight=".5pt">
                <v:textbox>
                  <w:txbxContent>
                    <w:p w14:paraId="28D6366E" w14:textId="26E18D86" w:rsidR="0095529A" w:rsidRPr="0095529A" w:rsidRDefault="0095529A" w:rsidP="0095529A">
                      <w:pPr>
                        <w:autoSpaceDE w:val="0"/>
                        <w:autoSpaceDN w:val="0"/>
                        <w:adjustRightInd w:val="0"/>
                        <w:rPr>
                          <w:rFonts w:asciiTheme="minorHAnsi" w:hAnsiTheme="minorHAnsi" w:cstheme="minorHAnsi"/>
                          <w:iCs/>
                          <w:lang w:val="en-GB"/>
                        </w:rPr>
                      </w:pPr>
                      <w:r>
                        <w:rPr>
                          <w:rFonts w:asciiTheme="minorHAnsi" w:hAnsiTheme="minorHAnsi" w:cstheme="minorHAnsi"/>
                          <w:iCs/>
                          <w:lang w:val="en-GB"/>
                        </w:rPr>
                        <w:t xml:space="preserve">Here, the </w:t>
                      </w:r>
                      <w:r>
                        <w:rPr>
                          <w:rFonts w:asciiTheme="minorHAnsi" w:hAnsiTheme="minorHAnsi" w:cstheme="minorHAnsi"/>
                          <w:iCs/>
                          <w:lang w:val="en-GB"/>
                        </w:rPr>
                        <w:t>second</w:t>
                      </w:r>
                      <w:r>
                        <w:rPr>
                          <w:rFonts w:asciiTheme="minorHAnsi" w:hAnsiTheme="minorHAnsi" w:cstheme="minorHAnsi"/>
                          <w:iCs/>
                          <w:lang w:val="en-GB"/>
                        </w:rPr>
                        <w:t xml:space="preserve"> measure from the decision made by the Board of</w:t>
                      </w:r>
                      <w:r w:rsidRPr="00C50B5B">
                        <w:rPr>
                          <w:rFonts w:asciiTheme="minorHAnsi" w:hAnsiTheme="minorHAnsi" w:cstheme="minorHAnsi"/>
                          <w:iCs/>
                          <w:lang w:val="en-GB"/>
                        </w:rPr>
                        <w:t xml:space="preserve"> Education and Research</w:t>
                      </w:r>
                      <w:r>
                        <w:rPr>
                          <w:rFonts w:asciiTheme="minorHAnsi" w:hAnsiTheme="minorHAnsi" w:cstheme="minorHAnsi"/>
                          <w:iCs/>
                          <w:lang w:val="en-GB"/>
                        </w:rPr>
                        <w:t xml:space="preserve"> is entered, </w:t>
                      </w:r>
                      <w:r w:rsidRPr="00C50B5B">
                        <w:rPr>
                          <w:rFonts w:asciiTheme="minorHAnsi" w:hAnsiTheme="minorHAnsi" w:cstheme="minorHAnsi"/>
                          <w:iCs/>
                          <w:lang w:val="en-GB"/>
                        </w:rPr>
                        <w:t xml:space="preserve">including the recommendation made by the </w:t>
                      </w:r>
                      <w:r>
                        <w:rPr>
                          <w:rFonts w:asciiTheme="minorHAnsi" w:hAnsiTheme="minorHAnsi" w:cstheme="minorHAnsi"/>
                          <w:iCs/>
                          <w:lang w:val="en-GB"/>
                        </w:rPr>
                        <w:t>A</w:t>
                      </w:r>
                      <w:r w:rsidRPr="00C50B5B">
                        <w:rPr>
                          <w:rFonts w:asciiTheme="minorHAnsi" w:hAnsiTheme="minorHAnsi" w:cstheme="minorHAnsi"/>
                          <w:iCs/>
                          <w:lang w:val="en-GB"/>
                        </w:rPr>
                        <w:t xml:space="preserve">ssessment </w:t>
                      </w:r>
                      <w:r>
                        <w:rPr>
                          <w:rFonts w:asciiTheme="minorHAnsi" w:hAnsiTheme="minorHAnsi" w:cstheme="minorHAnsi"/>
                          <w:iCs/>
                          <w:lang w:val="en-GB"/>
                        </w:rPr>
                        <w:t xml:space="preserve">Group </w:t>
                      </w:r>
                      <w:r w:rsidRPr="00C50B5B">
                        <w:rPr>
                          <w:rFonts w:asciiTheme="minorHAnsi" w:hAnsiTheme="minorHAnsi" w:cstheme="minorHAnsi"/>
                          <w:iCs/>
                          <w:lang w:val="en-GB"/>
                        </w:rPr>
                        <w:t xml:space="preserve">in the </w:t>
                      </w:r>
                      <w:r>
                        <w:rPr>
                          <w:rFonts w:asciiTheme="minorHAnsi" w:hAnsiTheme="minorHAnsi" w:cstheme="minorHAnsi"/>
                          <w:iCs/>
                          <w:lang w:val="en-GB"/>
                        </w:rPr>
                        <w:t>a</w:t>
                      </w:r>
                      <w:r w:rsidRPr="00C50B5B">
                        <w:rPr>
                          <w:rFonts w:asciiTheme="minorHAnsi" w:hAnsiTheme="minorHAnsi" w:cstheme="minorHAnsi"/>
                          <w:iCs/>
                          <w:lang w:val="en-GB"/>
                        </w:rPr>
                        <w:t xml:space="preserve">ssessment report. </w:t>
                      </w:r>
                      <w:r w:rsidRPr="0095529A">
                        <w:rPr>
                          <w:rFonts w:asciiTheme="minorHAnsi" w:hAnsiTheme="minorHAnsi" w:cstheme="minorHAnsi"/>
                          <w:iCs/>
                          <w:lang w:val="en-GB"/>
                        </w:rPr>
                        <w:t xml:space="preserve">The text is entered by the officer appointed as </w:t>
                      </w:r>
                      <w:r>
                        <w:rPr>
                          <w:rFonts w:asciiTheme="minorHAnsi" w:hAnsiTheme="minorHAnsi" w:cstheme="minorHAnsi"/>
                          <w:iCs/>
                          <w:lang w:val="en-GB"/>
                        </w:rPr>
                        <w:t>rapporteur.</w:t>
                      </w:r>
                    </w:p>
                    <w:p w14:paraId="0A56FEE7" w14:textId="6902BB3E" w:rsidR="003E3636" w:rsidRPr="0095529A" w:rsidRDefault="003E3636" w:rsidP="003E3636">
                      <w:pPr>
                        <w:autoSpaceDE w:val="0"/>
                        <w:autoSpaceDN w:val="0"/>
                        <w:adjustRightInd w:val="0"/>
                        <w:rPr>
                          <w:rFonts w:asciiTheme="minorHAnsi" w:hAnsiTheme="minorHAnsi" w:cstheme="minorHAnsi"/>
                          <w:iCs/>
                          <w:lang w:val="en-GB"/>
                        </w:rPr>
                      </w:pPr>
                    </w:p>
                  </w:txbxContent>
                </v:textbox>
                <w10:wrap type="square"/>
              </v:shape>
            </w:pict>
          </mc:Fallback>
        </mc:AlternateContent>
      </w:r>
      <w:r w:rsidR="0095529A" w:rsidRPr="003B6696">
        <w:rPr>
          <w:noProof/>
          <w:lang w:val="en-US"/>
        </w:rPr>
        <w:t>Measure</w:t>
      </w:r>
      <w:r w:rsidRPr="0095529A">
        <w:rPr>
          <w:lang w:val="en-GB"/>
        </w:rPr>
        <w:t xml:space="preserve"> 2</w:t>
      </w:r>
    </w:p>
    <w:p w14:paraId="13316CE5" w14:textId="77777777" w:rsidR="0095529A" w:rsidRPr="0095529A" w:rsidRDefault="0095529A" w:rsidP="0095529A">
      <w:pPr>
        <w:widowControl w:val="0"/>
        <w:spacing w:after="0" w:line="260" w:lineRule="exact"/>
        <w:rPr>
          <w:rFonts w:eastAsia="Calibri"/>
          <w:spacing w:val="-1"/>
          <w:lang w:val="en-GB"/>
        </w:rPr>
      </w:pPr>
      <w:r w:rsidRPr="0095529A">
        <w:rPr>
          <w:rFonts w:eastAsia="Calibri"/>
          <w:spacing w:val="-1"/>
          <w:lang w:val="en-GB"/>
        </w:rPr>
        <w:t xml:space="preserve">Please </w:t>
      </w:r>
      <w:r>
        <w:rPr>
          <w:rFonts w:eastAsia="Calibri"/>
          <w:spacing w:val="-1"/>
          <w:lang w:val="en-GB"/>
        </w:rPr>
        <w:t xml:space="preserve">report below on </w:t>
      </w:r>
      <w:r w:rsidRPr="0095529A">
        <w:rPr>
          <w:rFonts w:eastAsia="Calibri"/>
          <w:spacing w:val="-1"/>
          <w:lang w:val="en-GB"/>
        </w:rPr>
        <w:t xml:space="preserve">the measures taken and how they relate to the decision of the Board of Education and Research and to the recommendations of the assessment report </w:t>
      </w:r>
      <w:r>
        <w:rPr>
          <w:rFonts w:eastAsia="Calibri"/>
          <w:spacing w:val="-1"/>
          <w:lang w:val="en-GB"/>
        </w:rPr>
        <w:t>as described above</w:t>
      </w:r>
      <w:r w:rsidRPr="0095529A">
        <w:rPr>
          <w:rFonts w:eastAsia="Calibri"/>
          <w:spacing w:val="-1"/>
          <w:lang w:val="en-GB"/>
        </w:rPr>
        <w:t>.</w:t>
      </w:r>
    </w:p>
    <w:p w14:paraId="216A3B05" w14:textId="77777777" w:rsidR="003E3636" w:rsidRPr="0095529A" w:rsidRDefault="003E3636" w:rsidP="003E3636">
      <w:pPr>
        <w:autoSpaceDE w:val="0"/>
        <w:autoSpaceDN w:val="0"/>
        <w:adjustRightInd w:val="0"/>
        <w:rPr>
          <w:lang w:val="en-GB"/>
        </w:rPr>
      </w:pPr>
    </w:p>
    <w:p w14:paraId="43124053" w14:textId="77777777" w:rsidR="0095529A" w:rsidRPr="00B35197" w:rsidRDefault="0095529A" w:rsidP="0095529A">
      <w:pPr>
        <w:autoSpaceDE w:val="0"/>
        <w:autoSpaceDN w:val="0"/>
        <w:adjustRightInd w:val="0"/>
        <w:rPr>
          <w:lang w:val="en-US"/>
        </w:rPr>
      </w:pPr>
      <w:r>
        <w:rPr>
          <w:lang w:val="en-GB"/>
        </w:rPr>
        <w:t>Write text here...</w:t>
      </w:r>
    </w:p>
    <w:p w14:paraId="080FFA6E" w14:textId="153A08F6" w:rsidR="00212D28" w:rsidRPr="0095529A" w:rsidRDefault="00212D28" w:rsidP="003E3636">
      <w:pPr>
        <w:autoSpaceDE w:val="0"/>
        <w:autoSpaceDN w:val="0"/>
        <w:adjustRightInd w:val="0"/>
        <w:rPr>
          <w:lang w:val="en-GB"/>
        </w:rPr>
      </w:pPr>
    </w:p>
    <w:p w14:paraId="46BA0109" w14:textId="23490737" w:rsidR="00EF6740" w:rsidRPr="0095529A" w:rsidRDefault="003E3636" w:rsidP="00EF6740">
      <w:pPr>
        <w:pStyle w:val="Rubrik2"/>
        <w:rPr>
          <w:rFonts w:ascii="Times New Roman" w:hAnsi="Times New Roman" w:cs="Times New Roman"/>
          <w:sz w:val="22"/>
          <w:szCs w:val="22"/>
          <w:lang w:val="en-GB"/>
        </w:rPr>
      </w:pPr>
      <w:r w:rsidRPr="00902735">
        <w:rPr>
          <w:noProof/>
        </w:rPr>
        <mc:AlternateContent>
          <mc:Choice Requires="wps">
            <w:drawing>
              <wp:anchor distT="0" distB="0" distL="114300" distR="114300" simplePos="0" relativeHeight="251666432" behindDoc="0" locked="0" layoutInCell="1" allowOverlap="1" wp14:anchorId="3B280A68" wp14:editId="0839D905">
                <wp:simplePos x="0" y="0"/>
                <wp:positionH relativeFrom="column">
                  <wp:posOffset>-26670</wp:posOffset>
                </wp:positionH>
                <wp:positionV relativeFrom="paragraph">
                  <wp:posOffset>296545</wp:posOffset>
                </wp:positionV>
                <wp:extent cx="5399405" cy="676910"/>
                <wp:effectExtent l="0" t="0" r="10795" b="8890"/>
                <wp:wrapSquare wrapText="bothSides"/>
                <wp:docPr id="22" name="Textruta 22"/>
                <wp:cNvGraphicFramePr/>
                <a:graphic xmlns:a="http://schemas.openxmlformats.org/drawingml/2006/main">
                  <a:graphicData uri="http://schemas.microsoft.com/office/word/2010/wordprocessingShape">
                    <wps:wsp>
                      <wps:cNvSpPr txBox="1"/>
                      <wps:spPr>
                        <a:xfrm>
                          <a:off x="0" y="0"/>
                          <a:ext cx="5399405" cy="676910"/>
                        </a:xfrm>
                        <a:prstGeom prst="rect">
                          <a:avLst/>
                        </a:prstGeom>
                        <a:noFill/>
                        <a:ln w="6350">
                          <a:solidFill>
                            <a:prstClr val="black"/>
                          </a:solidFill>
                        </a:ln>
                      </wps:spPr>
                      <wps:txbx>
                        <w:txbxContent>
                          <w:p w14:paraId="17EC92E1" w14:textId="31D721E1" w:rsidR="0095529A" w:rsidRPr="0095529A" w:rsidRDefault="0095529A" w:rsidP="0095529A">
                            <w:pPr>
                              <w:autoSpaceDE w:val="0"/>
                              <w:autoSpaceDN w:val="0"/>
                              <w:adjustRightInd w:val="0"/>
                              <w:rPr>
                                <w:rFonts w:asciiTheme="minorHAnsi" w:hAnsiTheme="minorHAnsi" w:cstheme="minorHAnsi"/>
                                <w:iCs/>
                                <w:lang w:val="en-GB"/>
                              </w:rPr>
                            </w:pPr>
                            <w:r>
                              <w:rPr>
                                <w:rFonts w:asciiTheme="minorHAnsi" w:hAnsiTheme="minorHAnsi" w:cstheme="minorHAnsi"/>
                                <w:iCs/>
                                <w:lang w:val="en-GB"/>
                              </w:rPr>
                              <w:t>Here, the third measure from the decision made by the Board of</w:t>
                            </w:r>
                            <w:r w:rsidRPr="00C50B5B">
                              <w:rPr>
                                <w:rFonts w:asciiTheme="minorHAnsi" w:hAnsiTheme="minorHAnsi" w:cstheme="minorHAnsi"/>
                                <w:iCs/>
                                <w:lang w:val="en-GB"/>
                              </w:rPr>
                              <w:t xml:space="preserve"> Education and Research</w:t>
                            </w:r>
                            <w:r>
                              <w:rPr>
                                <w:rFonts w:asciiTheme="minorHAnsi" w:hAnsiTheme="minorHAnsi" w:cstheme="minorHAnsi"/>
                                <w:iCs/>
                                <w:lang w:val="en-GB"/>
                              </w:rPr>
                              <w:t xml:space="preserve"> is entered, </w:t>
                            </w:r>
                            <w:r w:rsidRPr="00C50B5B">
                              <w:rPr>
                                <w:rFonts w:asciiTheme="minorHAnsi" w:hAnsiTheme="minorHAnsi" w:cstheme="minorHAnsi"/>
                                <w:iCs/>
                                <w:lang w:val="en-GB"/>
                              </w:rPr>
                              <w:t xml:space="preserve">including the recommendation made by the </w:t>
                            </w:r>
                            <w:r>
                              <w:rPr>
                                <w:rFonts w:asciiTheme="minorHAnsi" w:hAnsiTheme="minorHAnsi" w:cstheme="minorHAnsi"/>
                                <w:iCs/>
                                <w:lang w:val="en-GB"/>
                              </w:rPr>
                              <w:t>A</w:t>
                            </w:r>
                            <w:r w:rsidRPr="00C50B5B">
                              <w:rPr>
                                <w:rFonts w:asciiTheme="minorHAnsi" w:hAnsiTheme="minorHAnsi" w:cstheme="minorHAnsi"/>
                                <w:iCs/>
                                <w:lang w:val="en-GB"/>
                              </w:rPr>
                              <w:t xml:space="preserve">ssessment </w:t>
                            </w:r>
                            <w:r>
                              <w:rPr>
                                <w:rFonts w:asciiTheme="minorHAnsi" w:hAnsiTheme="minorHAnsi" w:cstheme="minorHAnsi"/>
                                <w:iCs/>
                                <w:lang w:val="en-GB"/>
                              </w:rPr>
                              <w:t xml:space="preserve">Group </w:t>
                            </w:r>
                            <w:r w:rsidRPr="00C50B5B">
                              <w:rPr>
                                <w:rFonts w:asciiTheme="minorHAnsi" w:hAnsiTheme="minorHAnsi" w:cstheme="minorHAnsi"/>
                                <w:iCs/>
                                <w:lang w:val="en-GB"/>
                              </w:rPr>
                              <w:t xml:space="preserve">in the </w:t>
                            </w:r>
                            <w:r>
                              <w:rPr>
                                <w:rFonts w:asciiTheme="minorHAnsi" w:hAnsiTheme="minorHAnsi" w:cstheme="minorHAnsi"/>
                                <w:iCs/>
                                <w:lang w:val="en-GB"/>
                              </w:rPr>
                              <w:t>a</w:t>
                            </w:r>
                            <w:r w:rsidRPr="00C50B5B">
                              <w:rPr>
                                <w:rFonts w:asciiTheme="minorHAnsi" w:hAnsiTheme="minorHAnsi" w:cstheme="minorHAnsi"/>
                                <w:iCs/>
                                <w:lang w:val="en-GB"/>
                              </w:rPr>
                              <w:t xml:space="preserve">ssessment report. </w:t>
                            </w:r>
                            <w:r w:rsidRPr="0095529A">
                              <w:rPr>
                                <w:rFonts w:asciiTheme="minorHAnsi" w:hAnsiTheme="minorHAnsi" w:cstheme="minorHAnsi"/>
                                <w:iCs/>
                                <w:lang w:val="en-GB"/>
                              </w:rPr>
                              <w:t xml:space="preserve">The text is entered by the officer appointed as </w:t>
                            </w:r>
                            <w:r>
                              <w:rPr>
                                <w:rFonts w:asciiTheme="minorHAnsi" w:hAnsiTheme="minorHAnsi" w:cstheme="minorHAnsi"/>
                                <w:iCs/>
                                <w:lang w:val="en-GB"/>
                              </w:rPr>
                              <w:t>rapporteur.</w:t>
                            </w:r>
                          </w:p>
                          <w:p w14:paraId="19CC52A8" w14:textId="35FF22F3" w:rsidR="003E3636" w:rsidRPr="0095529A" w:rsidRDefault="003E3636" w:rsidP="003E3636">
                            <w:pPr>
                              <w:autoSpaceDE w:val="0"/>
                              <w:autoSpaceDN w:val="0"/>
                              <w:adjustRightInd w:val="0"/>
                              <w:rPr>
                                <w:rFonts w:asciiTheme="minorHAnsi" w:hAnsiTheme="minorHAnsi" w:cstheme="minorHAnsi"/>
                                <w:iCs/>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80A68" id="Textruta 22" o:spid="_x0000_s1030" type="#_x0000_t202" style="position:absolute;margin-left:-2.1pt;margin-top:23.35pt;width:425.15pt;height:5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" filled="f" strokeweight=".5pt">
                <v:textbox>
                  <w:txbxContent>
                    <w:p w14:paraId="17EC92E1" w14:textId="31D721E1" w:rsidR="0095529A" w:rsidRPr="0095529A" w:rsidRDefault="0095529A" w:rsidP="0095529A">
                      <w:pPr>
                        <w:autoSpaceDE w:val="0"/>
                        <w:autoSpaceDN w:val="0"/>
                        <w:adjustRightInd w:val="0"/>
                        <w:rPr>
                          <w:rFonts w:asciiTheme="minorHAnsi" w:hAnsiTheme="minorHAnsi" w:cstheme="minorHAnsi"/>
                          <w:iCs/>
                          <w:lang w:val="en-GB"/>
                        </w:rPr>
                      </w:pPr>
                      <w:r>
                        <w:rPr>
                          <w:rFonts w:asciiTheme="minorHAnsi" w:hAnsiTheme="minorHAnsi" w:cstheme="minorHAnsi"/>
                          <w:iCs/>
                          <w:lang w:val="en-GB"/>
                        </w:rPr>
                        <w:t xml:space="preserve">Here, the </w:t>
                      </w:r>
                      <w:r>
                        <w:rPr>
                          <w:rFonts w:asciiTheme="minorHAnsi" w:hAnsiTheme="minorHAnsi" w:cstheme="minorHAnsi"/>
                          <w:iCs/>
                          <w:lang w:val="en-GB"/>
                        </w:rPr>
                        <w:t>third</w:t>
                      </w:r>
                      <w:r>
                        <w:rPr>
                          <w:rFonts w:asciiTheme="minorHAnsi" w:hAnsiTheme="minorHAnsi" w:cstheme="minorHAnsi"/>
                          <w:iCs/>
                          <w:lang w:val="en-GB"/>
                        </w:rPr>
                        <w:t xml:space="preserve"> measure from the decision made by the Board of</w:t>
                      </w:r>
                      <w:r w:rsidRPr="00C50B5B">
                        <w:rPr>
                          <w:rFonts w:asciiTheme="minorHAnsi" w:hAnsiTheme="minorHAnsi" w:cstheme="minorHAnsi"/>
                          <w:iCs/>
                          <w:lang w:val="en-GB"/>
                        </w:rPr>
                        <w:t xml:space="preserve"> Education and Research</w:t>
                      </w:r>
                      <w:r>
                        <w:rPr>
                          <w:rFonts w:asciiTheme="minorHAnsi" w:hAnsiTheme="minorHAnsi" w:cstheme="minorHAnsi"/>
                          <w:iCs/>
                          <w:lang w:val="en-GB"/>
                        </w:rPr>
                        <w:t xml:space="preserve"> is entered, </w:t>
                      </w:r>
                      <w:r w:rsidRPr="00C50B5B">
                        <w:rPr>
                          <w:rFonts w:asciiTheme="minorHAnsi" w:hAnsiTheme="minorHAnsi" w:cstheme="minorHAnsi"/>
                          <w:iCs/>
                          <w:lang w:val="en-GB"/>
                        </w:rPr>
                        <w:t xml:space="preserve">including the recommendation made by the </w:t>
                      </w:r>
                      <w:r>
                        <w:rPr>
                          <w:rFonts w:asciiTheme="minorHAnsi" w:hAnsiTheme="minorHAnsi" w:cstheme="minorHAnsi"/>
                          <w:iCs/>
                          <w:lang w:val="en-GB"/>
                        </w:rPr>
                        <w:t>A</w:t>
                      </w:r>
                      <w:r w:rsidRPr="00C50B5B">
                        <w:rPr>
                          <w:rFonts w:asciiTheme="minorHAnsi" w:hAnsiTheme="minorHAnsi" w:cstheme="minorHAnsi"/>
                          <w:iCs/>
                          <w:lang w:val="en-GB"/>
                        </w:rPr>
                        <w:t xml:space="preserve">ssessment </w:t>
                      </w:r>
                      <w:r>
                        <w:rPr>
                          <w:rFonts w:asciiTheme="minorHAnsi" w:hAnsiTheme="minorHAnsi" w:cstheme="minorHAnsi"/>
                          <w:iCs/>
                          <w:lang w:val="en-GB"/>
                        </w:rPr>
                        <w:t xml:space="preserve">Group </w:t>
                      </w:r>
                      <w:r w:rsidRPr="00C50B5B">
                        <w:rPr>
                          <w:rFonts w:asciiTheme="minorHAnsi" w:hAnsiTheme="minorHAnsi" w:cstheme="minorHAnsi"/>
                          <w:iCs/>
                          <w:lang w:val="en-GB"/>
                        </w:rPr>
                        <w:t xml:space="preserve">in the </w:t>
                      </w:r>
                      <w:r>
                        <w:rPr>
                          <w:rFonts w:asciiTheme="minorHAnsi" w:hAnsiTheme="minorHAnsi" w:cstheme="minorHAnsi"/>
                          <w:iCs/>
                          <w:lang w:val="en-GB"/>
                        </w:rPr>
                        <w:t>a</w:t>
                      </w:r>
                      <w:r w:rsidRPr="00C50B5B">
                        <w:rPr>
                          <w:rFonts w:asciiTheme="minorHAnsi" w:hAnsiTheme="minorHAnsi" w:cstheme="minorHAnsi"/>
                          <w:iCs/>
                          <w:lang w:val="en-GB"/>
                        </w:rPr>
                        <w:t xml:space="preserve">ssessment report. </w:t>
                      </w:r>
                      <w:r w:rsidRPr="0095529A">
                        <w:rPr>
                          <w:rFonts w:asciiTheme="minorHAnsi" w:hAnsiTheme="minorHAnsi" w:cstheme="minorHAnsi"/>
                          <w:iCs/>
                          <w:lang w:val="en-GB"/>
                        </w:rPr>
                        <w:t xml:space="preserve">The text is entered by the officer appointed as </w:t>
                      </w:r>
                      <w:r>
                        <w:rPr>
                          <w:rFonts w:asciiTheme="minorHAnsi" w:hAnsiTheme="minorHAnsi" w:cstheme="minorHAnsi"/>
                          <w:iCs/>
                          <w:lang w:val="en-GB"/>
                        </w:rPr>
                        <w:t>rapporteur.</w:t>
                      </w:r>
                    </w:p>
                    <w:p w14:paraId="19CC52A8" w14:textId="35FF22F3" w:rsidR="003E3636" w:rsidRPr="0095529A" w:rsidRDefault="003E3636" w:rsidP="003E3636">
                      <w:pPr>
                        <w:autoSpaceDE w:val="0"/>
                        <w:autoSpaceDN w:val="0"/>
                        <w:adjustRightInd w:val="0"/>
                        <w:rPr>
                          <w:rFonts w:asciiTheme="minorHAnsi" w:hAnsiTheme="minorHAnsi" w:cstheme="minorHAnsi"/>
                          <w:iCs/>
                          <w:lang w:val="en-GB"/>
                        </w:rPr>
                      </w:pPr>
                    </w:p>
                  </w:txbxContent>
                </v:textbox>
                <w10:wrap type="square"/>
              </v:shape>
            </w:pict>
          </mc:Fallback>
        </mc:AlternateContent>
      </w:r>
      <w:r w:rsidR="0095529A" w:rsidRPr="003B6696">
        <w:rPr>
          <w:noProof/>
          <w:lang w:val="en-US"/>
        </w:rPr>
        <w:t>Measure</w:t>
      </w:r>
      <w:r w:rsidRPr="0095529A">
        <w:rPr>
          <w:lang w:val="en-GB"/>
        </w:rPr>
        <w:t xml:space="preserve"> 3</w:t>
      </w:r>
    </w:p>
    <w:p w14:paraId="74625925" w14:textId="77777777" w:rsidR="0095529A" w:rsidRPr="0095529A" w:rsidRDefault="0095529A" w:rsidP="0095529A">
      <w:pPr>
        <w:widowControl w:val="0"/>
        <w:spacing w:after="0" w:line="260" w:lineRule="exact"/>
        <w:rPr>
          <w:rFonts w:eastAsia="Calibri"/>
          <w:spacing w:val="-1"/>
          <w:lang w:val="en-GB"/>
        </w:rPr>
      </w:pPr>
      <w:r w:rsidRPr="0095529A">
        <w:rPr>
          <w:rFonts w:eastAsia="Calibri"/>
          <w:spacing w:val="-1"/>
          <w:lang w:val="en-GB"/>
        </w:rPr>
        <w:t xml:space="preserve">Please </w:t>
      </w:r>
      <w:r>
        <w:rPr>
          <w:rFonts w:eastAsia="Calibri"/>
          <w:spacing w:val="-1"/>
          <w:lang w:val="en-GB"/>
        </w:rPr>
        <w:t xml:space="preserve">report below on </w:t>
      </w:r>
      <w:r w:rsidRPr="0095529A">
        <w:rPr>
          <w:rFonts w:eastAsia="Calibri"/>
          <w:spacing w:val="-1"/>
          <w:lang w:val="en-GB"/>
        </w:rPr>
        <w:t xml:space="preserve">the measures taken and how they relate to the decision of the Board of Education and Research and to the recommendations of the assessment report </w:t>
      </w:r>
      <w:r>
        <w:rPr>
          <w:rFonts w:eastAsia="Calibri"/>
          <w:spacing w:val="-1"/>
          <w:lang w:val="en-GB"/>
        </w:rPr>
        <w:t>as described above</w:t>
      </w:r>
      <w:r w:rsidRPr="0095529A">
        <w:rPr>
          <w:rFonts w:eastAsia="Calibri"/>
          <w:spacing w:val="-1"/>
          <w:lang w:val="en-GB"/>
        </w:rPr>
        <w:t>.</w:t>
      </w:r>
    </w:p>
    <w:p w14:paraId="417FC9CF" w14:textId="77777777" w:rsidR="003E3636" w:rsidRPr="0095529A" w:rsidRDefault="003E3636" w:rsidP="003E3636">
      <w:pPr>
        <w:autoSpaceDE w:val="0"/>
        <w:autoSpaceDN w:val="0"/>
        <w:adjustRightInd w:val="0"/>
        <w:rPr>
          <w:lang w:val="en-GB"/>
        </w:rPr>
      </w:pPr>
    </w:p>
    <w:p w14:paraId="32167DE0" w14:textId="77777777" w:rsidR="0095529A" w:rsidRPr="003B6696" w:rsidRDefault="0095529A" w:rsidP="0095529A">
      <w:pPr>
        <w:autoSpaceDE w:val="0"/>
        <w:autoSpaceDN w:val="0"/>
        <w:adjustRightInd w:val="0"/>
        <w:rPr>
          <w:lang w:val="en-US"/>
        </w:rPr>
      </w:pPr>
      <w:r w:rsidRPr="003B6696">
        <w:rPr>
          <w:lang w:val="en-US"/>
        </w:rPr>
        <w:t>Write text here...</w:t>
      </w:r>
    </w:p>
    <w:p w14:paraId="6E7686DA" w14:textId="2A9AC525" w:rsidR="003E3636" w:rsidRPr="003B6696" w:rsidRDefault="003E3636" w:rsidP="003E3636">
      <w:pPr>
        <w:autoSpaceDE w:val="0"/>
        <w:autoSpaceDN w:val="0"/>
        <w:adjustRightInd w:val="0"/>
        <w:rPr>
          <w:lang w:val="en-US"/>
        </w:rPr>
      </w:pPr>
    </w:p>
    <w:p w14:paraId="0E89DEAE" w14:textId="69E40877" w:rsidR="003E3636" w:rsidRPr="003B6696" w:rsidRDefault="0095529A" w:rsidP="003E3636">
      <w:pPr>
        <w:autoSpaceDE w:val="0"/>
        <w:autoSpaceDN w:val="0"/>
        <w:adjustRightInd w:val="0"/>
        <w:rPr>
          <w:rFonts w:ascii="Arial" w:hAnsi="Arial" w:cs="Arial"/>
          <w:b/>
          <w:bCs/>
          <w:sz w:val="28"/>
          <w:szCs w:val="26"/>
          <w:lang w:val="en-US"/>
        </w:rPr>
      </w:pPr>
      <w:r w:rsidRPr="003B6696">
        <w:rPr>
          <w:rFonts w:ascii="Arial" w:hAnsi="Arial" w:cs="Arial"/>
          <w:b/>
          <w:bCs/>
          <w:sz w:val="28"/>
          <w:szCs w:val="26"/>
          <w:lang w:val="en-US"/>
        </w:rPr>
        <w:t>Measure</w:t>
      </w:r>
      <w:r w:rsidR="003E3636" w:rsidRPr="003B6696">
        <w:rPr>
          <w:rFonts w:ascii="Arial" w:hAnsi="Arial" w:cs="Arial"/>
          <w:b/>
          <w:bCs/>
          <w:sz w:val="28"/>
          <w:szCs w:val="26"/>
          <w:lang w:val="en-US"/>
        </w:rPr>
        <w:t xml:space="preserve"> 4, </w:t>
      </w:r>
      <w:r w:rsidR="00284310" w:rsidRPr="003B6696">
        <w:rPr>
          <w:rFonts w:ascii="Arial" w:hAnsi="Arial" w:cs="Arial"/>
          <w:b/>
          <w:bCs/>
          <w:sz w:val="28"/>
          <w:szCs w:val="26"/>
          <w:lang w:val="en-US"/>
        </w:rPr>
        <w:t>5</w:t>
      </w:r>
      <w:r w:rsidR="003E3636" w:rsidRPr="003B6696">
        <w:rPr>
          <w:rFonts w:ascii="Arial" w:hAnsi="Arial" w:cs="Arial"/>
          <w:b/>
          <w:bCs/>
          <w:sz w:val="28"/>
          <w:szCs w:val="26"/>
          <w:lang w:val="en-US"/>
        </w:rPr>
        <w:t xml:space="preserve"> </w:t>
      </w:r>
      <w:r w:rsidRPr="003B6696">
        <w:rPr>
          <w:rFonts w:ascii="Arial" w:hAnsi="Arial" w:cs="Arial"/>
          <w:b/>
          <w:bCs/>
          <w:sz w:val="28"/>
          <w:szCs w:val="26"/>
          <w:lang w:val="en-US"/>
        </w:rPr>
        <w:t>etc</w:t>
      </w:r>
      <w:r w:rsidR="003E3636" w:rsidRPr="003B6696">
        <w:rPr>
          <w:rFonts w:ascii="Arial" w:hAnsi="Arial" w:cs="Arial"/>
          <w:b/>
          <w:bCs/>
          <w:sz w:val="28"/>
          <w:szCs w:val="26"/>
          <w:lang w:val="en-US"/>
        </w:rPr>
        <w:t>.</w:t>
      </w:r>
    </w:p>
    <w:p w14:paraId="6604258B" w14:textId="43B5564F" w:rsidR="00BA39A9" w:rsidRPr="003B6696" w:rsidRDefault="00BA39A9" w:rsidP="00FE0704">
      <w:pPr>
        <w:rPr>
          <w:lang w:val="en-US"/>
        </w:rPr>
      </w:pPr>
    </w:p>
    <w:sectPr w:rsidR="00BA39A9" w:rsidRPr="003B6696" w:rsidSect="00E97E6C">
      <w:headerReference w:type="even" r:id="rId11"/>
      <w:headerReference w:type="default" r:id="rId12"/>
      <w:footerReference w:type="default" r:id="rId13"/>
      <w:headerReference w:type="first" r:id="rId14"/>
      <w:footerReference w:type="first" r:id="rId15"/>
      <w:pgSz w:w="11907" w:h="16839" w:code="9"/>
      <w:pgMar w:top="709" w:right="2268" w:bottom="1701" w:left="2268" w:header="851"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E0207" w14:textId="77777777" w:rsidR="00EE37ED" w:rsidRDefault="00EE37ED" w:rsidP="00190C50">
      <w:r>
        <w:separator/>
      </w:r>
    </w:p>
    <w:p w14:paraId="72D082B5" w14:textId="77777777" w:rsidR="00EE37ED" w:rsidRDefault="00EE37ED"/>
  </w:endnote>
  <w:endnote w:type="continuationSeparator" w:id="0">
    <w:p w14:paraId="003D0745" w14:textId="77777777" w:rsidR="00EE37ED" w:rsidRDefault="00EE37ED" w:rsidP="00190C50">
      <w:r>
        <w:continuationSeparator/>
      </w:r>
    </w:p>
    <w:p w14:paraId="404C9CF6" w14:textId="77777777" w:rsidR="00EE37ED" w:rsidRDefault="00EE3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20B0604020202020204"/>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F023" w14:textId="77777777" w:rsidR="00EE6948" w:rsidRPr="00EE6948" w:rsidRDefault="00C548CF" w:rsidP="00C548CF">
    <w:pPr>
      <w:pStyle w:val="Sidfotvrigasidor"/>
    </w:pPr>
    <w:r>
      <w:fldChar w:fldCharType="begin"/>
    </w:r>
    <w:r>
      <w:instrText xml:space="preserve"> PAGE   \* MERGEFORMAT </w:instrText>
    </w:r>
    <w:r>
      <w:fldChar w:fldCharType="separate"/>
    </w:r>
    <w:r>
      <w:t>2</w:t>
    </w:r>
    <w:r>
      <w:fldChar w:fldCharType="end"/>
    </w:r>
    <w:r>
      <w:t>/</w:t>
    </w:r>
    <w:fldSimple w:instr=" NUMPAGES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FEAE" w14:textId="77777777" w:rsidR="00BF5A63" w:rsidRPr="00BF5A63" w:rsidRDefault="00BF5A63" w:rsidP="00BF5A63">
    <w:pPr>
      <w:pStyle w:val="Sidfot"/>
    </w:pPr>
    <w:r w:rsidRPr="00BF5A63">
      <w:t>BOX 240 45, SE-104 50 STOCKHOLM</w:t>
    </w:r>
  </w:p>
  <w:p w14:paraId="4F702E2E" w14:textId="77777777" w:rsidR="00DD0DE4" w:rsidRPr="00BF5A63" w:rsidRDefault="00BF5A63" w:rsidP="00BF5A63">
    <w:pPr>
      <w:pStyle w:val="Sidfot"/>
    </w:pPr>
    <w:r w:rsidRPr="00BF5A63">
      <w:t>+46 8 49 400 000 UNIARTS.SE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3B6B0" w14:textId="77777777" w:rsidR="00EE37ED" w:rsidRDefault="00EE37ED" w:rsidP="0015432E">
      <w:pPr>
        <w:spacing w:after="0"/>
      </w:pPr>
      <w:r>
        <w:separator/>
      </w:r>
    </w:p>
  </w:footnote>
  <w:footnote w:type="continuationSeparator" w:id="0">
    <w:p w14:paraId="2D7CA156" w14:textId="77777777" w:rsidR="00EE37ED" w:rsidRDefault="00EE37ED" w:rsidP="00190C50">
      <w:r>
        <w:continuationSeparator/>
      </w:r>
    </w:p>
    <w:p w14:paraId="21462720" w14:textId="77777777" w:rsidR="00EE37ED" w:rsidRDefault="00EE37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D2EA" w14:textId="3FFCCCC3" w:rsidR="007853A0" w:rsidRDefault="00EE37ED">
    <w:pPr>
      <w:pStyle w:val="Sidhuvud"/>
    </w:pPr>
    <w:r>
      <w:rPr>
        <w:noProof/>
      </w:rPr>
      <w:pict w14:anchorId="60481D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941871" o:spid="_x0000_s1025" type="#_x0000_t136" alt="" style="position:absolute;margin-left:0;margin-top:0;width:389.7pt;height:129.9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Försla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tblpX="4821" w:tblpY="795"/>
      <w:tblOverlap w:val="never"/>
      <w:tblW w:w="4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Dokumentinformation"/>
    </w:tblPr>
    <w:tblGrid>
      <w:gridCol w:w="2183"/>
      <w:gridCol w:w="2184"/>
    </w:tblGrid>
    <w:tr w:rsidR="00B504E1" w:rsidRPr="00FA27FD" w14:paraId="729314B7" w14:textId="77777777" w:rsidTr="00CE44FC">
      <w:trPr>
        <w:trHeight w:hRule="exact" w:val="268"/>
        <w:tblHeader/>
      </w:trPr>
      <w:tc>
        <w:tcPr>
          <w:tcW w:w="2183" w:type="dxa"/>
        </w:tcPr>
        <w:p w14:paraId="726410B1" w14:textId="255D6C6F" w:rsidR="00B504E1" w:rsidRPr="00C25B6B" w:rsidRDefault="00B504E1" w:rsidP="006828CB">
          <w:pPr>
            <w:pStyle w:val="Etikett"/>
          </w:pPr>
        </w:p>
      </w:tc>
      <w:tc>
        <w:tcPr>
          <w:tcW w:w="2184" w:type="dxa"/>
        </w:tcPr>
        <w:p w14:paraId="03E13AA2" w14:textId="5EAFC4C5" w:rsidR="00B504E1" w:rsidRPr="00C25B6B" w:rsidRDefault="00B504E1" w:rsidP="006828CB">
          <w:pPr>
            <w:pStyle w:val="Etikett"/>
          </w:pPr>
        </w:p>
      </w:tc>
    </w:tr>
  </w:tbl>
  <w:p w14:paraId="2BC23889" w14:textId="0E177233" w:rsidR="00A5519B" w:rsidRDefault="00B504E1" w:rsidP="006F056F">
    <w:pPr>
      <w:pStyle w:val="Sidhuvud"/>
      <w:spacing w:after="840"/>
      <w:ind w:left="-1134"/>
    </w:pPr>
    <w:r>
      <w:rPr>
        <w:noProof/>
      </w:rPr>
      <w:drawing>
        <wp:inline distT="0" distB="0" distL="0" distR="0" wp14:anchorId="649705AC" wp14:editId="64F828AC">
          <wp:extent cx="1542288" cy="311511"/>
          <wp:effectExtent l="0" t="0" r="1270" b="0"/>
          <wp:docPr id="7" name="Bildobjekt 7" descr="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ogotyp"/>
                  <pic:cNvPicPr/>
                </pic:nvPicPr>
                <pic:blipFill>
                  <a:blip r:embed="rId1"/>
                  <a:stretch>
                    <a:fillRect/>
                  </a:stretch>
                </pic:blipFill>
                <pic:spPr>
                  <a:xfrm>
                    <a:off x="0" y="0"/>
                    <a:ext cx="1542288" cy="3115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6DEF" w14:textId="19D03BBC" w:rsidR="008605FE" w:rsidRPr="00CD2EFC" w:rsidRDefault="005A776C" w:rsidP="000F0D74">
    <w:pPr>
      <w:pStyle w:val="Sidhuvud"/>
      <w:spacing w:after="720"/>
      <w:ind w:left="-1134"/>
    </w:pPr>
    <w:r>
      <w:rPr>
        <w:noProof/>
      </w:rPr>
      <w:drawing>
        <wp:inline distT="0" distB="0" distL="0" distR="0" wp14:anchorId="6B97C71E" wp14:editId="64906879">
          <wp:extent cx="2592000" cy="523532"/>
          <wp:effectExtent l="0" t="0" r="0" b="0"/>
          <wp:docPr id="8" name="Bildobjekt 8" descr="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descr="Logotyp">
                    <a:extLst>
                      <a:ext uri="{C183D7F6-B498-43B3-948B-1728B52AA6E4}">
                        <adec:decorative xmlns:adec="http://schemas.microsoft.com/office/drawing/2017/decorative" val="0"/>
                      </a:ext>
                    </a:extLst>
                  </pic:cNvPr>
                  <pic:cNvPicPr/>
                </pic:nvPicPr>
                <pic:blipFill>
                  <a:blip r:embed="rId1"/>
                  <a:stretch>
                    <a:fillRect/>
                  </a:stretch>
                </pic:blipFill>
                <pic:spPr>
                  <a:xfrm>
                    <a:off x="0" y="0"/>
                    <a:ext cx="2592000" cy="523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B146CE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5930F4F8"/>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1A670574"/>
    <w:multiLevelType w:val="multilevel"/>
    <w:tmpl w:val="E8664FDE"/>
    <w:styleLink w:val="CompanyList"/>
    <w:lvl w:ilvl="0">
      <w:start w:val="1"/>
      <w:numFmt w:val="decimal"/>
      <w:lvlRestart w:val="0"/>
      <w:lvlText w:val="%1."/>
      <w:lvlJc w:val="left"/>
      <w:pPr>
        <w:tabs>
          <w:tab w:val="num" w:pos="453"/>
        </w:tabs>
        <w:ind w:left="453" w:hanging="453"/>
      </w:pPr>
      <w:rPr>
        <w:rFonts w:ascii="Georgia" w:hAnsi="Georgia"/>
      </w:rPr>
    </w:lvl>
    <w:lvl w:ilvl="1">
      <w:start w:val="1"/>
      <w:numFmt w:val="lowerLetter"/>
      <w:lvlText w:val="%2)"/>
      <w:lvlJc w:val="left"/>
      <w:pPr>
        <w:tabs>
          <w:tab w:val="num" w:pos="907"/>
        </w:tabs>
        <w:ind w:left="907" w:hanging="454"/>
      </w:pPr>
      <w:rPr>
        <w:rFonts w:ascii="Georgia" w:hAnsi="Georgia"/>
      </w:rPr>
    </w:lvl>
    <w:lvl w:ilvl="2">
      <w:start w:val="1"/>
      <w:numFmt w:val="lowerRoman"/>
      <w:lvlText w:val="%3)"/>
      <w:lvlJc w:val="left"/>
      <w:pPr>
        <w:tabs>
          <w:tab w:val="num" w:pos="1360"/>
        </w:tabs>
        <w:ind w:left="1360" w:hanging="453"/>
      </w:pPr>
      <w:rPr>
        <w:rFonts w:ascii="Georgia" w:hAnsi="Georgia"/>
      </w:rPr>
    </w:lvl>
    <w:lvl w:ilvl="3">
      <w:start w:val="1"/>
      <w:numFmt w:val="lowerLetter"/>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Letter"/>
      <w:lvlText w:val="-"/>
      <w:lvlJc w:val="left"/>
      <w:pPr>
        <w:tabs>
          <w:tab w:val="num" w:pos="2720"/>
        </w:tabs>
        <w:ind w:left="2720" w:hanging="453"/>
      </w:pPr>
      <w:rPr>
        <w:rFonts w:ascii="Georgia" w:hAnsi="Georgia"/>
      </w:rPr>
    </w:lvl>
    <w:lvl w:ilvl="6">
      <w:start w:val="1"/>
      <w:numFmt w:val="lowerLetter"/>
      <w:lvlText w:val="-"/>
      <w:lvlJc w:val="left"/>
      <w:pPr>
        <w:tabs>
          <w:tab w:val="num" w:pos="3174"/>
        </w:tabs>
        <w:ind w:left="3174" w:hanging="454"/>
      </w:pPr>
      <w:rPr>
        <w:rFonts w:ascii="Georgia" w:hAnsi="Georgia"/>
      </w:rPr>
    </w:lvl>
    <w:lvl w:ilvl="7">
      <w:start w:val="1"/>
      <w:numFmt w:val="lowerLetter"/>
      <w:lvlText w:val="-"/>
      <w:lvlJc w:val="left"/>
      <w:pPr>
        <w:tabs>
          <w:tab w:val="num" w:pos="3627"/>
        </w:tabs>
        <w:ind w:left="3627" w:hanging="453"/>
      </w:pPr>
      <w:rPr>
        <w:rFonts w:ascii="Georgia" w:hAnsi="Georgia"/>
      </w:rPr>
    </w:lvl>
    <w:lvl w:ilvl="8">
      <w:start w:val="1"/>
      <w:numFmt w:val="lowerLetter"/>
      <w:lvlText w:val="-"/>
      <w:lvlJc w:val="left"/>
      <w:pPr>
        <w:tabs>
          <w:tab w:val="num" w:pos="4081"/>
        </w:tabs>
        <w:ind w:left="4081" w:hanging="454"/>
      </w:pPr>
      <w:rPr>
        <w:rFonts w:ascii="Georgia" w:hAnsi="Georgia"/>
      </w:rPr>
    </w:lvl>
  </w:abstractNum>
  <w:abstractNum w:abstractNumId="3" w15:restartNumberingAfterBreak="0">
    <w:nsid w:val="21C65A3C"/>
    <w:multiLevelType w:val="multilevel"/>
    <w:tmpl w:val="FD0697CE"/>
    <w:styleLink w:val="Nummer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5" w15:restartNumberingAfterBreak="0">
    <w:nsid w:val="35A83DA3"/>
    <w:multiLevelType w:val="hybridMultilevel"/>
    <w:tmpl w:val="CC6CC96C"/>
    <w:lvl w:ilvl="0" w:tplc="9536DFDC">
      <w:start w:val="201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9540AD5"/>
    <w:multiLevelType w:val="multilevel"/>
    <w:tmpl w:val="F224E344"/>
    <w:lvl w:ilvl="0">
      <w:start w:val="1"/>
      <w:numFmt w:val="decimal"/>
      <w:pStyle w:val="Numreradlista"/>
      <w:lvlText w:val="%1."/>
      <w:lvlJc w:val="left"/>
      <w:pPr>
        <w:ind w:left="227" w:hanging="227"/>
      </w:pPr>
      <w:rPr>
        <w:rFonts w:hint="default"/>
      </w:rPr>
    </w:lvl>
    <w:lvl w:ilvl="1">
      <w:start w:val="1"/>
      <w:numFmt w:val="lowerLetter"/>
      <w:pStyle w:val="Numreradlista2"/>
      <w:lvlText w:val="%2."/>
      <w:lvlJc w:val="left"/>
      <w:pPr>
        <w:ind w:left="454" w:hanging="227"/>
      </w:pPr>
      <w:rPr>
        <w:rFonts w:hint="default"/>
      </w:rPr>
    </w:lvl>
    <w:lvl w:ilvl="2">
      <w:start w:val="1"/>
      <w:numFmt w:val="lowerRoman"/>
      <w:pStyle w:val="Numreradlista3"/>
      <w:lvlText w:val="%3."/>
      <w:lvlJc w:val="right"/>
      <w:pPr>
        <w:ind w:left="680" w:hanging="11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31E15CE"/>
    <w:multiLevelType w:val="hybridMultilevel"/>
    <w:tmpl w:val="98405790"/>
    <w:lvl w:ilvl="0" w:tplc="9EB2B61E">
      <w:start w:val="1"/>
      <w:numFmt w:val="decimal"/>
      <w:lvlText w:val="%1."/>
      <w:lvlJc w:val="left"/>
      <w:pPr>
        <w:ind w:left="720" w:hanging="360"/>
      </w:pPr>
      <w:rPr>
        <w:rFonts w:ascii="Times New Roman" w:hAnsi="Times New Roman" w:cs="Times New Roman" w:hint="default"/>
        <w:b/>
        <w:bCs/>
        <w:i w:val="0"/>
        <w:iCs w:val="0"/>
      </w:rPr>
    </w:lvl>
    <w:lvl w:ilvl="1" w:tplc="B6F46632">
      <w:numFmt w:val="bullet"/>
      <w:lvlText w:val="-"/>
      <w:lvlJc w:val="left"/>
      <w:pPr>
        <w:ind w:left="1440" w:hanging="360"/>
      </w:pPr>
      <w:rPr>
        <w:rFonts w:ascii="Times New Roman" w:eastAsiaTheme="minorHAnsi" w:hAnsi="Times New Roman" w:cs="Times New Roman"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BC80E0A"/>
    <w:multiLevelType w:val="multilevel"/>
    <w:tmpl w:val="762628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9" w15:restartNumberingAfterBreak="0">
    <w:nsid w:val="7F105081"/>
    <w:multiLevelType w:val="hybridMultilevel"/>
    <w:tmpl w:val="85BE6D50"/>
    <w:lvl w:ilvl="0" w:tplc="B9C4118E">
      <w:start w:val="13"/>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30076505">
    <w:abstractNumId w:val="2"/>
  </w:num>
  <w:num w:numId="2" w16cid:durableId="1479761699">
    <w:abstractNumId w:val="4"/>
  </w:num>
  <w:num w:numId="3" w16cid:durableId="1558859039">
    <w:abstractNumId w:val="3"/>
  </w:num>
  <w:num w:numId="4" w16cid:durableId="675963715">
    <w:abstractNumId w:val="8"/>
  </w:num>
  <w:num w:numId="5" w16cid:durableId="123013108">
    <w:abstractNumId w:val="6"/>
  </w:num>
  <w:num w:numId="6" w16cid:durableId="1760328739">
    <w:abstractNumId w:val="1"/>
  </w:num>
  <w:num w:numId="7" w16cid:durableId="267658333">
    <w:abstractNumId w:val="7"/>
  </w:num>
  <w:num w:numId="8" w16cid:durableId="407506604">
    <w:abstractNumId w:val="5"/>
  </w:num>
  <w:num w:numId="9" w16cid:durableId="2096512341">
    <w:abstractNumId w:val="0"/>
  </w:num>
  <w:num w:numId="10" w16cid:durableId="103477192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6"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28"/>
    <w:rsid w:val="00005588"/>
    <w:rsid w:val="00005C3A"/>
    <w:rsid w:val="00005F11"/>
    <w:rsid w:val="000109BB"/>
    <w:rsid w:val="00012E1D"/>
    <w:rsid w:val="000170BF"/>
    <w:rsid w:val="00022CEE"/>
    <w:rsid w:val="000265B4"/>
    <w:rsid w:val="00027397"/>
    <w:rsid w:val="00031DEE"/>
    <w:rsid w:val="00032B4B"/>
    <w:rsid w:val="00033B89"/>
    <w:rsid w:val="000365B4"/>
    <w:rsid w:val="00040301"/>
    <w:rsid w:val="00043691"/>
    <w:rsid w:val="00046CDB"/>
    <w:rsid w:val="0005011F"/>
    <w:rsid w:val="00051343"/>
    <w:rsid w:val="000516D2"/>
    <w:rsid w:val="00056FFC"/>
    <w:rsid w:val="00061EE8"/>
    <w:rsid w:val="00074F1D"/>
    <w:rsid w:val="00075591"/>
    <w:rsid w:val="00086562"/>
    <w:rsid w:val="00087100"/>
    <w:rsid w:val="00093958"/>
    <w:rsid w:val="0009544E"/>
    <w:rsid w:val="00097A6D"/>
    <w:rsid w:val="00097C8C"/>
    <w:rsid w:val="000A042D"/>
    <w:rsid w:val="000A11DC"/>
    <w:rsid w:val="000A78F7"/>
    <w:rsid w:val="000A7D82"/>
    <w:rsid w:val="000C1302"/>
    <w:rsid w:val="000C5546"/>
    <w:rsid w:val="000C5EC5"/>
    <w:rsid w:val="000C5F05"/>
    <w:rsid w:val="000D45A5"/>
    <w:rsid w:val="000E328A"/>
    <w:rsid w:val="000E5D62"/>
    <w:rsid w:val="000E7725"/>
    <w:rsid w:val="000E7F8C"/>
    <w:rsid w:val="000F0D74"/>
    <w:rsid w:val="000F2DC6"/>
    <w:rsid w:val="000F453E"/>
    <w:rsid w:val="000F596E"/>
    <w:rsid w:val="00110565"/>
    <w:rsid w:val="001107F5"/>
    <w:rsid w:val="00117AC3"/>
    <w:rsid w:val="00123F5D"/>
    <w:rsid w:val="00126C14"/>
    <w:rsid w:val="00151CE7"/>
    <w:rsid w:val="0015432E"/>
    <w:rsid w:val="00154941"/>
    <w:rsid w:val="0015572E"/>
    <w:rsid w:val="0016086C"/>
    <w:rsid w:val="00160B07"/>
    <w:rsid w:val="0016697C"/>
    <w:rsid w:val="0016740D"/>
    <w:rsid w:val="00173F59"/>
    <w:rsid w:val="00190C50"/>
    <w:rsid w:val="00192480"/>
    <w:rsid w:val="001A3E8D"/>
    <w:rsid w:val="001B04CF"/>
    <w:rsid w:val="001B24EF"/>
    <w:rsid w:val="001B3088"/>
    <w:rsid w:val="001B40A7"/>
    <w:rsid w:val="001C4551"/>
    <w:rsid w:val="001C7BFC"/>
    <w:rsid w:val="001E07FF"/>
    <w:rsid w:val="001E22B1"/>
    <w:rsid w:val="001F0B82"/>
    <w:rsid w:val="001F0DA3"/>
    <w:rsid w:val="001F69F1"/>
    <w:rsid w:val="001F6D92"/>
    <w:rsid w:val="0020633B"/>
    <w:rsid w:val="0020746B"/>
    <w:rsid w:val="002121F0"/>
    <w:rsid w:val="00212D28"/>
    <w:rsid w:val="002148F6"/>
    <w:rsid w:val="00222DA5"/>
    <w:rsid w:val="00224FF9"/>
    <w:rsid w:val="00225AAE"/>
    <w:rsid w:val="002410C1"/>
    <w:rsid w:val="00241369"/>
    <w:rsid w:val="00242CCA"/>
    <w:rsid w:val="002519DB"/>
    <w:rsid w:val="0025207C"/>
    <w:rsid w:val="00265FA4"/>
    <w:rsid w:val="0026727B"/>
    <w:rsid w:val="00284310"/>
    <w:rsid w:val="002861FA"/>
    <w:rsid w:val="00287643"/>
    <w:rsid w:val="002935F6"/>
    <w:rsid w:val="0029490E"/>
    <w:rsid w:val="0029555E"/>
    <w:rsid w:val="002A18AA"/>
    <w:rsid w:val="002A366A"/>
    <w:rsid w:val="002A7B01"/>
    <w:rsid w:val="002B013B"/>
    <w:rsid w:val="002B06BD"/>
    <w:rsid w:val="002B1A4F"/>
    <w:rsid w:val="002B7F3F"/>
    <w:rsid w:val="002C1682"/>
    <w:rsid w:val="002C2549"/>
    <w:rsid w:val="002C64DA"/>
    <w:rsid w:val="002C702D"/>
    <w:rsid w:val="002D06B7"/>
    <w:rsid w:val="002D0A31"/>
    <w:rsid w:val="002D275B"/>
    <w:rsid w:val="002D5CE0"/>
    <w:rsid w:val="002E1935"/>
    <w:rsid w:val="002E68BE"/>
    <w:rsid w:val="002E7963"/>
    <w:rsid w:val="002E7F81"/>
    <w:rsid w:val="002F601E"/>
    <w:rsid w:val="002F6D20"/>
    <w:rsid w:val="003100DA"/>
    <w:rsid w:val="0031157F"/>
    <w:rsid w:val="0031302F"/>
    <w:rsid w:val="0031536F"/>
    <w:rsid w:val="00320BB4"/>
    <w:rsid w:val="00326F3D"/>
    <w:rsid w:val="00331332"/>
    <w:rsid w:val="0033248E"/>
    <w:rsid w:val="00335C66"/>
    <w:rsid w:val="003506E8"/>
    <w:rsid w:val="0035207F"/>
    <w:rsid w:val="003529B0"/>
    <w:rsid w:val="0035470D"/>
    <w:rsid w:val="00355EC2"/>
    <w:rsid w:val="0036075A"/>
    <w:rsid w:val="00363CD3"/>
    <w:rsid w:val="00365593"/>
    <w:rsid w:val="003702C9"/>
    <w:rsid w:val="003713CA"/>
    <w:rsid w:val="00372230"/>
    <w:rsid w:val="00372382"/>
    <w:rsid w:val="0037344D"/>
    <w:rsid w:val="0037504E"/>
    <w:rsid w:val="00375F56"/>
    <w:rsid w:val="003778DA"/>
    <w:rsid w:val="00381ACD"/>
    <w:rsid w:val="00381B81"/>
    <w:rsid w:val="00382A73"/>
    <w:rsid w:val="0038452A"/>
    <w:rsid w:val="00390311"/>
    <w:rsid w:val="0039390C"/>
    <w:rsid w:val="00394B5A"/>
    <w:rsid w:val="00395630"/>
    <w:rsid w:val="00397CDB"/>
    <w:rsid w:val="003A01D4"/>
    <w:rsid w:val="003A12B1"/>
    <w:rsid w:val="003A22F0"/>
    <w:rsid w:val="003A2AAB"/>
    <w:rsid w:val="003A2EB5"/>
    <w:rsid w:val="003A520D"/>
    <w:rsid w:val="003A6475"/>
    <w:rsid w:val="003B258D"/>
    <w:rsid w:val="003B3726"/>
    <w:rsid w:val="003B39AC"/>
    <w:rsid w:val="003B4ECB"/>
    <w:rsid w:val="003B6696"/>
    <w:rsid w:val="003D4F90"/>
    <w:rsid w:val="003D7BD4"/>
    <w:rsid w:val="003E11DF"/>
    <w:rsid w:val="003E3385"/>
    <w:rsid w:val="003E3636"/>
    <w:rsid w:val="003E7272"/>
    <w:rsid w:val="003F445E"/>
    <w:rsid w:val="003F6382"/>
    <w:rsid w:val="003F6440"/>
    <w:rsid w:val="003F6D69"/>
    <w:rsid w:val="003F7315"/>
    <w:rsid w:val="004006DF"/>
    <w:rsid w:val="00400A24"/>
    <w:rsid w:val="0040512C"/>
    <w:rsid w:val="00411542"/>
    <w:rsid w:val="0041228B"/>
    <w:rsid w:val="00420792"/>
    <w:rsid w:val="00422226"/>
    <w:rsid w:val="00423AD9"/>
    <w:rsid w:val="00424397"/>
    <w:rsid w:val="0042712B"/>
    <w:rsid w:val="00427908"/>
    <w:rsid w:val="00427F56"/>
    <w:rsid w:val="00427F9B"/>
    <w:rsid w:val="00431E8A"/>
    <w:rsid w:val="00433821"/>
    <w:rsid w:val="00441D91"/>
    <w:rsid w:val="00442E15"/>
    <w:rsid w:val="00443B53"/>
    <w:rsid w:val="0044670E"/>
    <w:rsid w:val="00450E40"/>
    <w:rsid w:val="0045280E"/>
    <w:rsid w:val="00452CD7"/>
    <w:rsid w:val="004545D7"/>
    <w:rsid w:val="00454F41"/>
    <w:rsid w:val="00461460"/>
    <w:rsid w:val="00466968"/>
    <w:rsid w:val="00470AAA"/>
    <w:rsid w:val="004777BC"/>
    <w:rsid w:val="00480C29"/>
    <w:rsid w:val="00484B33"/>
    <w:rsid w:val="00492ED6"/>
    <w:rsid w:val="00497BD8"/>
    <w:rsid w:val="004A09E8"/>
    <w:rsid w:val="004A0DD3"/>
    <w:rsid w:val="004A2B7A"/>
    <w:rsid w:val="004A3B65"/>
    <w:rsid w:val="004A5761"/>
    <w:rsid w:val="004A778B"/>
    <w:rsid w:val="004B091C"/>
    <w:rsid w:val="004B3328"/>
    <w:rsid w:val="004C1357"/>
    <w:rsid w:val="004C3D15"/>
    <w:rsid w:val="004D2C49"/>
    <w:rsid w:val="004D35B3"/>
    <w:rsid w:val="004D4302"/>
    <w:rsid w:val="004D7976"/>
    <w:rsid w:val="004E2266"/>
    <w:rsid w:val="004E280D"/>
    <w:rsid w:val="004E5000"/>
    <w:rsid w:val="004E6441"/>
    <w:rsid w:val="004F528B"/>
    <w:rsid w:val="004F654B"/>
    <w:rsid w:val="004F715D"/>
    <w:rsid w:val="005025C4"/>
    <w:rsid w:val="005111C3"/>
    <w:rsid w:val="005158B7"/>
    <w:rsid w:val="00521FD2"/>
    <w:rsid w:val="005347FE"/>
    <w:rsid w:val="00534876"/>
    <w:rsid w:val="00537C36"/>
    <w:rsid w:val="0054196E"/>
    <w:rsid w:val="0054381A"/>
    <w:rsid w:val="00544990"/>
    <w:rsid w:val="00545F93"/>
    <w:rsid w:val="00551B0B"/>
    <w:rsid w:val="005606CF"/>
    <w:rsid w:val="00561DE2"/>
    <w:rsid w:val="0056435D"/>
    <w:rsid w:val="00566966"/>
    <w:rsid w:val="00581174"/>
    <w:rsid w:val="00582D90"/>
    <w:rsid w:val="00583A9E"/>
    <w:rsid w:val="00585077"/>
    <w:rsid w:val="00591E19"/>
    <w:rsid w:val="00591E42"/>
    <w:rsid w:val="00594140"/>
    <w:rsid w:val="00595098"/>
    <w:rsid w:val="0059715E"/>
    <w:rsid w:val="005A353D"/>
    <w:rsid w:val="005A776C"/>
    <w:rsid w:val="005A7EBE"/>
    <w:rsid w:val="005A7FC6"/>
    <w:rsid w:val="005B1F8E"/>
    <w:rsid w:val="005C22DA"/>
    <w:rsid w:val="005C3CDD"/>
    <w:rsid w:val="005C540D"/>
    <w:rsid w:val="005D3E0B"/>
    <w:rsid w:val="005D468F"/>
    <w:rsid w:val="005D4CDB"/>
    <w:rsid w:val="005D6100"/>
    <w:rsid w:val="005E0F1C"/>
    <w:rsid w:val="005E30B9"/>
    <w:rsid w:val="005E463B"/>
    <w:rsid w:val="005E74F0"/>
    <w:rsid w:val="005F093F"/>
    <w:rsid w:val="005F102A"/>
    <w:rsid w:val="005F152C"/>
    <w:rsid w:val="005F1EE1"/>
    <w:rsid w:val="005F295D"/>
    <w:rsid w:val="005F4882"/>
    <w:rsid w:val="005F7329"/>
    <w:rsid w:val="0060567F"/>
    <w:rsid w:val="006100C9"/>
    <w:rsid w:val="00611F7B"/>
    <w:rsid w:val="00613022"/>
    <w:rsid w:val="00615BA6"/>
    <w:rsid w:val="006165DF"/>
    <w:rsid w:val="006214CB"/>
    <w:rsid w:val="0062486F"/>
    <w:rsid w:val="006339E7"/>
    <w:rsid w:val="00642186"/>
    <w:rsid w:val="00645637"/>
    <w:rsid w:val="006460C3"/>
    <w:rsid w:val="00646802"/>
    <w:rsid w:val="00654B7A"/>
    <w:rsid w:val="00656401"/>
    <w:rsid w:val="006666CD"/>
    <w:rsid w:val="00670A49"/>
    <w:rsid w:val="00672472"/>
    <w:rsid w:val="00672E7A"/>
    <w:rsid w:val="0067375F"/>
    <w:rsid w:val="00674A3E"/>
    <w:rsid w:val="00674B19"/>
    <w:rsid w:val="0067688F"/>
    <w:rsid w:val="0067798D"/>
    <w:rsid w:val="00680904"/>
    <w:rsid w:val="006828CB"/>
    <w:rsid w:val="00685673"/>
    <w:rsid w:val="00686DC8"/>
    <w:rsid w:val="0069492D"/>
    <w:rsid w:val="00694CB2"/>
    <w:rsid w:val="006A108F"/>
    <w:rsid w:val="006A6660"/>
    <w:rsid w:val="006C054E"/>
    <w:rsid w:val="006C2846"/>
    <w:rsid w:val="006C6C37"/>
    <w:rsid w:val="006D0A88"/>
    <w:rsid w:val="006D0F1C"/>
    <w:rsid w:val="006D2DA7"/>
    <w:rsid w:val="006D61AF"/>
    <w:rsid w:val="006E2688"/>
    <w:rsid w:val="006E5936"/>
    <w:rsid w:val="006F056F"/>
    <w:rsid w:val="006F2214"/>
    <w:rsid w:val="006F2B42"/>
    <w:rsid w:val="006F43DA"/>
    <w:rsid w:val="00701BE8"/>
    <w:rsid w:val="0070342E"/>
    <w:rsid w:val="00705622"/>
    <w:rsid w:val="00707887"/>
    <w:rsid w:val="007107D0"/>
    <w:rsid w:val="00710C0E"/>
    <w:rsid w:val="007131E0"/>
    <w:rsid w:val="00721F2A"/>
    <w:rsid w:val="007221A5"/>
    <w:rsid w:val="00722AD9"/>
    <w:rsid w:val="00722B03"/>
    <w:rsid w:val="00727987"/>
    <w:rsid w:val="007311C4"/>
    <w:rsid w:val="0073183C"/>
    <w:rsid w:val="00737D32"/>
    <w:rsid w:val="007456A2"/>
    <w:rsid w:val="0075297E"/>
    <w:rsid w:val="00756914"/>
    <w:rsid w:val="007578DF"/>
    <w:rsid w:val="00757EBB"/>
    <w:rsid w:val="00771BF3"/>
    <w:rsid w:val="00772C85"/>
    <w:rsid w:val="00780714"/>
    <w:rsid w:val="007853A0"/>
    <w:rsid w:val="00787232"/>
    <w:rsid w:val="00791592"/>
    <w:rsid w:val="007915E7"/>
    <w:rsid w:val="00792503"/>
    <w:rsid w:val="007A3EEA"/>
    <w:rsid w:val="007A7655"/>
    <w:rsid w:val="007B528F"/>
    <w:rsid w:val="007C3BF0"/>
    <w:rsid w:val="007C624A"/>
    <w:rsid w:val="007D0170"/>
    <w:rsid w:val="007E0688"/>
    <w:rsid w:val="007E0A5C"/>
    <w:rsid w:val="007E18F1"/>
    <w:rsid w:val="007E79DE"/>
    <w:rsid w:val="007F2DE1"/>
    <w:rsid w:val="007F4773"/>
    <w:rsid w:val="007F4BB6"/>
    <w:rsid w:val="00805068"/>
    <w:rsid w:val="00806DAC"/>
    <w:rsid w:val="00815779"/>
    <w:rsid w:val="00817A2E"/>
    <w:rsid w:val="00825B21"/>
    <w:rsid w:val="00840ADE"/>
    <w:rsid w:val="00855229"/>
    <w:rsid w:val="008605FE"/>
    <w:rsid w:val="00860BE1"/>
    <w:rsid w:val="00866890"/>
    <w:rsid w:val="00872D9D"/>
    <w:rsid w:val="008736E7"/>
    <w:rsid w:val="00877082"/>
    <w:rsid w:val="00880C1E"/>
    <w:rsid w:val="00882F00"/>
    <w:rsid w:val="00890363"/>
    <w:rsid w:val="00891619"/>
    <w:rsid w:val="00896C7B"/>
    <w:rsid w:val="00896C82"/>
    <w:rsid w:val="008972D2"/>
    <w:rsid w:val="008A5676"/>
    <w:rsid w:val="008C076D"/>
    <w:rsid w:val="008C19BA"/>
    <w:rsid w:val="008D0332"/>
    <w:rsid w:val="008D4054"/>
    <w:rsid w:val="008D48B5"/>
    <w:rsid w:val="008D4ADE"/>
    <w:rsid w:val="008E00B9"/>
    <w:rsid w:val="008E0AA2"/>
    <w:rsid w:val="008F2E7A"/>
    <w:rsid w:val="008F35C5"/>
    <w:rsid w:val="008F68EE"/>
    <w:rsid w:val="008F7867"/>
    <w:rsid w:val="00900C05"/>
    <w:rsid w:val="009055B6"/>
    <w:rsid w:val="009070F5"/>
    <w:rsid w:val="0090799C"/>
    <w:rsid w:val="00912053"/>
    <w:rsid w:val="00924FA7"/>
    <w:rsid w:val="009266F2"/>
    <w:rsid w:val="00926FE2"/>
    <w:rsid w:val="009307AF"/>
    <w:rsid w:val="00930EA1"/>
    <w:rsid w:val="0094429E"/>
    <w:rsid w:val="009510FB"/>
    <w:rsid w:val="00953159"/>
    <w:rsid w:val="00953285"/>
    <w:rsid w:val="00954F62"/>
    <w:rsid w:val="0095529A"/>
    <w:rsid w:val="00961561"/>
    <w:rsid w:val="00961709"/>
    <w:rsid w:val="009627EA"/>
    <w:rsid w:val="00966CCC"/>
    <w:rsid w:val="0098309B"/>
    <w:rsid w:val="00987735"/>
    <w:rsid w:val="00993BD0"/>
    <w:rsid w:val="00996EE0"/>
    <w:rsid w:val="009A1548"/>
    <w:rsid w:val="009A615A"/>
    <w:rsid w:val="009B098D"/>
    <w:rsid w:val="009B0AE9"/>
    <w:rsid w:val="009C0CAF"/>
    <w:rsid w:val="009C1E34"/>
    <w:rsid w:val="009C77F0"/>
    <w:rsid w:val="009D4864"/>
    <w:rsid w:val="009E3549"/>
    <w:rsid w:val="009E5722"/>
    <w:rsid w:val="009F1BF8"/>
    <w:rsid w:val="009F3AF2"/>
    <w:rsid w:val="009F3E95"/>
    <w:rsid w:val="00A01592"/>
    <w:rsid w:val="00A0215C"/>
    <w:rsid w:val="00A04BE3"/>
    <w:rsid w:val="00A0595E"/>
    <w:rsid w:val="00A06E80"/>
    <w:rsid w:val="00A125DF"/>
    <w:rsid w:val="00A156FC"/>
    <w:rsid w:val="00A15FCB"/>
    <w:rsid w:val="00A310B0"/>
    <w:rsid w:val="00A31DB3"/>
    <w:rsid w:val="00A34C43"/>
    <w:rsid w:val="00A3778F"/>
    <w:rsid w:val="00A42A21"/>
    <w:rsid w:val="00A46220"/>
    <w:rsid w:val="00A47391"/>
    <w:rsid w:val="00A506BF"/>
    <w:rsid w:val="00A5180D"/>
    <w:rsid w:val="00A54EBF"/>
    <w:rsid w:val="00A5519B"/>
    <w:rsid w:val="00A70032"/>
    <w:rsid w:val="00A71503"/>
    <w:rsid w:val="00A727A3"/>
    <w:rsid w:val="00A727D5"/>
    <w:rsid w:val="00A74A0A"/>
    <w:rsid w:val="00A81710"/>
    <w:rsid w:val="00A83AAB"/>
    <w:rsid w:val="00A85BAC"/>
    <w:rsid w:val="00A87057"/>
    <w:rsid w:val="00A9195F"/>
    <w:rsid w:val="00A95D9B"/>
    <w:rsid w:val="00A96958"/>
    <w:rsid w:val="00AA1068"/>
    <w:rsid w:val="00AA177E"/>
    <w:rsid w:val="00AA1E4E"/>
    <w:rsid w:val="00AA2264"/>
    <w:rsid w:val="00AA2DED"/>
    <w:rsid w:val="00AB0716"/>
    <w:rsid w:val="00AB5056"/>
    <w:rsid w:val="00AB67A0"/>
    <w:rsid w:val="00AB73B5"/>
    <w:rsid w:val="00AC2284"/>
    <w:rsid w:val="00AC56AF"/>
    <w:rsid w:val="00AD4C24"/>
    <w:rsid w:val="00AE78B9"/>
    <w:rsid w:val="00AE78C6"/>
    <w:rsid w:val="00AF32E6"/>
    <w:rsid w:val="00AF43CB"/>
    <w:rsid w:val="00AF5319"/>
    <w:rsid w:val="00B06994"/>
    <w:rsid w:val="00B10361"/>
    <w:rsid w:val="00B11845"/>
    <w:rsid w:val="00B14CB1"/>
    <w:rsid w:val="00B15341"/>
    <w:rsid w:val="00B2177A"/>
    <w:rsid w:val="00B34584"/>
    <w:rsid w:val="00B362BD"/>
    <w:rsid w:val="00B42DB4"/>
    <w:rsid w:val="00B458EF"/>
    <w:rsid w:val="00B504E1"/>
    <w:rsid w:val="00B5069E"/>
    <w:rsid w:val="00B51586"/>
    <w:rsid w:val="00B52BF3"/>
    <w:rsid w:val="00B55EDD"/>
    <w:rsid w:val="00B63C9C"/>
    <w:rsid w:val="00B70023"/>
    <w:rsid w:val="00B70A9B"/>
    <w:rsid w:val="00B73F0B"/>
    <w:rsid w:val="00B74537"/>
    <w:rsid w:val="00B845A5"/>
    <w:rsid w:val="00B90CDA"/>
    <w:rsid w:val="00B92795"/>
    <w:rsid w:val="00B928F3"/>
    <w:rsid w:val="00B93F85"/>
    <w:rsid w:val="00BA39A9"/>
    <w:rsid w:val="00BB2B3F"/>
    <w:rsid w:val="00BB4261"/>
    <w:rsid w:val="00BB55DF"/>
    <w:rsid w:val="00BB73CD"/>
    <w:rsid w:val="00BD32F4"/>
    <w:rsid w:val="00BE1A20"/>
    <w:rsid w:val="00BE238C"/>
    <w:rsid w:val="00BF2DB9"/>
    <w:rsid w:val="00BF413F"/>
    <w:rsid w:val="00BF5A63"/>
    <w:rsid w:val="00BF7CA3"/>
    <w:rsid w:val="00C0228E"/>
    <w:rsid w:val="00C04350"/>
    <w:rsid w:val="00C047D7"/>
    <w:rsid w:val="00C06D88"/>
    <w:rsid w:val="00C11758"/>
    <w:rsid w:val="00C1485B"/>
    <w:rsid w:val="00C254C6"/>
    <w:rsid w:val="00C25B6B"/>
    <w:rsid w:val="00C30FC7"/>
    <w:rsid w:val="00C37344"/>
    <w:rsid w:val="00C41795"/>
    <w:rsid w:val="00C42427"/>
    <w:rsid w:val="00C42B9D"/>
    <w:rsid w:val="00C4417C"/>
    <w:rsid w:val="00C50B5B"/>
    <w:rsid w:val="00C52296"/>
    <w:rsid w:val="00C53C53"/>
    <w:rsid w:val="00C548CF"/>
    <w:rsid w:val="00C54F6F"/>
    <w:rsid w:val="00C65DF2"/>
    <w:rsid w:val="00C65FC8"/>
    <w:rsid w:val="00C707AD"/>
    <w:rsid w:val="00C70C8F"/>
    <w:rsid w:val="00C7377D"/>
    <w:rsid w:val="00C81B55"/>
    <w:rsid w:val="00C94754"/>
    <w:rsid w:val="00C9574B"/>
    <w:rsid w:val="00C957A3"/>
    <w:rsid w:val="00C958FB"/>
    <w:rsid w:val="00CA0585"/>
    <w:rsid w:val="00CA79ED"/>
    <w:rsid w:val="00CB094B"/>
    <w:rsid w:val="00CB3322"/>
    <w:rsid w:val="00CB6966"/>
    <w:rsid w:val="00CC245E"/>
    <w:rsid w:val="00CD2EFC"/>
    <w:rsid w:val="00CD5DE4"/>
    <w:rsid w:val="00CE07FC"/>
    <w:rsid w:val="00CE0BC9"/>
    <w:rsid w:val="00CE2E0F"/>
    <w:rsid w:val="00CE44FC"/>
    <w:rsid w:val="00CE638C"/>
    <w:rsid w:val="00CF0215"/>
    <w:rsid w:val="00CF17ED"/>
    <w:rsid w:val="00CF3393"/>
    <w:rsid w:val="00D00392"/>
    <w:rsid w:val="00D02E5A"/>
    <w:rsid w:val="00D04EBC"/>
    <w:rsid w:val="00D0771F"/>
    <w:rsid w:val="00D206AB"/>
    <w:rsid w:val="00D21722"/>
    <w:rsid w:val="00D21F8E"/>
    <w:rsid w:val="00D22D49"/>
    <w:rsid w:val="00D2396D"/>
    <w:rsid w:val="00D249BB"/>
    <w:rsid w:val="00D325A3"/>
    <w:rsid w:val="00D418D4"/>
    <w:rsid w:val="00D41ED8"/>
    <w:rsid w:val="00D43B89"/>
    <w:rsid w:val="00D44A32"/>
    <w:rsid w:val="00D54B98"/>
    <w:rsid w:val="00D61100"/>
    <w:rsid w:val="00D61BEC"/>
    <w:rsid w:val="00D64CA6"/>
    <w:rsid w:val="00D71B16"/>
    <w:rsid w:val="00D76B94"/>
    <w:rsid w:val="00D818DD"/>
    <w:rsid w:val="00D8540E"/>
    <w:rsid w:val="00D90108"/>
    <w:rsid w:val="00D9047B"/>
    <w:rsid w:val="00D94FF2"/>
    <w:rsid w:val="00DA193A"/>
    <w:rsid w:val="00DA45D8"/>
    <w:rsid w:val="00DC1619"/>
    <w:rsid w:val="00DC2529"/>
    <w:rsid w:val="00DC487B"/>
    <w:rsid w:val="00DC6F1A"/>
    <w:rsid w:val="00DD07D8"/>
    <w:rsid w:val="00DD0DE4"/>
    <w:rsid w:val="00DD2D1A"/>
    <w:rsid w:val="00DD7C14"/>
    <w:rsid w:val="00DE1BDF"/>
    <w:rsid w:val="00DF20CD"/>
    <w:rsid w:val="00DF4057"/>
    <w:rsid w:val="00DF5859"/>
    <w:rsid w:val="00E01ABB"/>
    <w:rsid w:val="00E14661"/>
    <w:rsid w:val="00E16A91"/>
    <w:rsid w:val="00E21480"/>
    <w:rsid w:val="00E26435"/>
    <w:rsid w:val="00E30984"/>
    <w:rsid w:val="00E31D6F"/>
    <w:rsid w:val="00E53565"/>
    <w:rsid w:val="00E61E57"/>
    <w:rsid w:val="00E62655"/>
    <w:rsid w:val="00E679D3"/>
    <w:rsid w:val="00E67DE7"/>
    <w:rsid w:val="00E67E3A"/>
    <w:rsid w:val="00E728E9"/>
    <w:rsid w:val="00E90B1B"/>
    <w:rsid w:val="00E91E30"/>
    <w:rsid w:val="00E91FD4"/>
    <w:rsid w:val="00E943B5"/>
    <w:rsid w:val="00E97E6C"/>
    <w:rsid w:val="00EA1B67"/>
    <w:rsid w:val="00EA593C"/>
    <w:rsid w:val="00EB225F"/>
    <w:rsid w:val="00EB5C98"/>
    <w:rsid w:val="00EC353C"/>
    <w:rsid w:val="00EC3E1E"/>
    <w:rsid w:val="00EC6C01"/>
    <w:rsid w:val="00ED2946"/>
    <w:rsid w:val="00EE21BB"/>
    <w:rsid w:val="00EE37ED"/>
    <w:rsid w:val="00EE3977"/>
    <w:rsid w:val="00EE3F34"/>
    <w:rsid w:val="00EE574E"/>
    <w:rsid w:val="00EE6948"/>
    <w:rsid w:val="00EF50CE"/>
    <w:rsid w:val="00EF6740"/>
    <w:rsid w:val="00EF7C4B"/>
    <w:rsid w:val="00F037FF"/>
    <w:rsid w:val="00F05B6F"/>
    <w:rsid w:val="00F122FB"/>
    <w:rsid w:val="00F141B3"/>
    <w:rsid w:val="00F228C7"/>
    <w:rsid w:val="00F245E3"/>
    <w:rsid w:val="00F30A5D"/>
    <w:rsid w:val="00F31BC4"/>
    <w:rsid w:val="00F32980"/>
    <w:rsid w:val="00F36CA7"/>
    <w:rsid w:val="00F37BA6"/>
    <w:rsid w:val="00F407D5"/>
    <w:rsid w:val="00F42978"/>
    <w:rsid w:val="00F47A9D"/>
    <w:rsid w:val="00F5033B"/>
    <w:rsid w:val="00F53937"/>
    <w:rsid w:val="00F56DF8"/>
    <w:rsid w:val="00F571D6"/>
    <w:rsid w:val="00F6025E"/>
    <w:rsid w:val="00F62FC4"/>
    <w:rsid w:val="00F6490E"/>
    <w:rsid w:val="00F65ED5"/>
    <w:rsid w:val="00F677A0"/>
    <w:rsid w:val="00F71A2B"/>
    <w:rsid w:val="00F8425F"/>
    <w:rsid w:val="00F85EC7"/>
    <w:rsid w:val="00F87F94"/>
    <w:rsid w:val="00F91347"/>
    <w:rsid w:val="00F9392B"/>
    <w:rsid w:val="00F94541"/>
    <w:rsid w:val="00FA167B"/>
    <w:rsid w:val="00FA468E"/>
    <w:rsid w:val="00FA7CC4"/>
    <w:rsid w:val="00FB49F5"/>
    <w:rsid w:val="00FC0495"/>
    <w:rsid w:val="00FC3F3F"/>
    <w:rsid w:val="00FE0704"/>
    <w:rsid w:val="00FE2254"/>
    <w:rsid w:val="00FE4C63"/>
    <w:rsid w:val="00FF0CB5"/>
    <w:rsid w:val="00FF13FF"/>
    <w:rsid w:val="00FF2628"/>
    <w:rsid w:val="00FF4B5B"/>
    <w:rsid w:val="00FF67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9C7EBE"/>
  <w15:docId w15:val="{AD9D7E3F-4360-5E47-BBD9-ACC727A2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v-SE" w:eastAsia="sv-SE" w:bidi="ar-SA"/>
      </w:rPr>
    </w:rPrDefault>
    <w:pPrDefault>
      <w:pPr>
        <w:spacing w:after="120"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6"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6" w:unhideWhenUsed="1"/>
    <w:lsdException w:name="List Number 3" w:semiHidden="1" w:uiPriority="6"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67B"/>
  </w:style>
  <w:style w:type="paragraph" w:styleId="Rubrik1">
    <w:name w:val="heading 1"/>
    <w:basedOn w:val="Normal"/>
    <w:next w:val="Normal"/>
    <w:link w:val="Rubrik1Char"/>
    <w:uiPriority w:val="4"/>
    <w:qFormat/>
    <w:rsid w:val="00900C05"/>
    <w:pPr>
      <w:keepNext/>
      <w:spacing w:before="240" w:after="40" w:line="240" w:lineRule="auto"/>
      <w:outlineLvl w:val="0"/>
    </w:pPr>
    <w:rPr>
      <w:rFonts w:ascii="Arial" w:hAnsi="Arial" w:cs="Arial"/>
      <w:b/>
      <w:bCs/>
      <w:sz w:val="36"/>
      <w:szCs w:val="28"/>
    </w:rPr>
  </w:style>
  <w:style w:type="paragraph" w:styleId="Rubrik2">
    <w:name w:val="heading 2"/>
    <w:basedOn w:val="Normal"/>
    <w:next w:val="Normal"/>
    <w:link w:val="Rubrik2Char"/>
    <w:uiPriority w:val="4"/>
    <w:qFormat/>
    <w:rsid w:val="00900C05"/>
    <w:pPr>
      <w:keepNext/>
      <w:spacing w:before="240" w:after="40" w:line="240" w:lineRule="auto"/>
      <w:outlineLvl w:val="1"/>
    </w:pPr>
    <w:rPr>
      <w:rFonts w:ascii="Arial" w:hAnsi="Arial" w:cs="Arial"/>
      <w:b/>
      <w:bCs/>
      <w:sz w:val="28"/>
      <w:szCs w:val="26"/>
    </w:rPr>
  </w:style>
  <w:style w:type="paragraph" w:styleId="Rubrik3">
    <w:name w:val="heading 3"/>
    <w:basedOn w:val="Normal"/>
    <w:next w:val="Normal"/>
    <w:link w:val="Rubrik3Char"/>
    <w:uiPriority w:val="4"/>
    <w:qFormat/>
    <w:rsid w:val="00900C05"/>
    <w:pPr>
      <w:keepNext/>
      <w:spacing w:before="240" w:after="40" w:line="240" w:lineRule="auto"/>
      <w:outlineLvl w:val="2"/>
    </w:pPr>
    <w:rPr>
      <w:rFonts w:ascii="Arial" w:hAnsi="Arial" w:cs="Arial"/>
      <w:b/>
      <w:bCs/>
    </w:rPr>
  </w:style>
  <w:style w:type="paragraph" w:styleId="Rubrik4">
    <w:name w:val="heading 4"/>
    <w:basedOn w:val="Normal"/>
    <w:next w:val="Normal"/>
    <w:link w:val="Rubrik4Char"/>
    <w:uiPriority w:val="4"/>
    <w:qFormat/>
    <w:rsid w:val="00900C05"/>
    <w:pPr>
      <w:keepNext/>
      <w:spacing w:before="240" w:after="40" w:line="240" w:lineRule="auto"/>
      <w:outlineLvl w:val="3"/>
    </w:pPr>
    <w:rPr>
      <w:rFonts w:ascii="Arial" w:hAnsi="Arial" w:cs="Arial"/>
      <w:bCs/>
      <w:iCs/>
      <w:sz w:val="20"/>
    </w:rPr>
  </w:style>
  <w:style w:type="paragraph" w:styleId="Rubrik5">
    <w:name w:val="heading 5"/>
    <w:basedOn w:val="Normal"/>
    <w:next w:val="Normal"/>
    <w:link w:val="Rubrik5Char"/>
    <w:uiPriority w:val="4"/>
    <w:semiHidden/>
    <w:rsid w:val="00890363"/>
    <w:pPr>
      <w:keepNext/>
      <w:outlineLvl w:val="4"/>
    </w:pPr>
    <w:rPr>
      <w:rFonts w:ascii="Arial" w:hAnsi="Arial" w:cs="Arial"/>
    </w:rPr>
  </w:style>
  <w:style w:type="paragraph" w:styleId="Rubrik6">
    <w:name w:val="heading 6"/>
    <w:basedOn w:val="Normal"/>
    <w:next w:val="Normal"/>
    <w:link w:val="Rubrik6Char"/>
    <w:uiPriority w:val="4"/>
    <w:semiHidden/>
    <w:rsid w:val="00890363"/>
    <w:pPr>
      <w:keepNext/>
      <w:outlineLvl w:val="5"/>
    </w:pPr>
    <w:rPr>
      <w:rFonts w:ascii="Arial" w:hAnsi="Arial" w:cs="Arial"/>
      <w:iCs/>
    </w:rPr>
  </w:style>
  <w:style w:type="paragraph" w:styleId="Rubrik7">
    <w:name w:val="heading 7"/>
    <w:basedOn w:val="Normal"/>
    <w:next w:val="Normal"/>
    <w:link w:val="Rubrik7Char"/>
    <w:semiHidden/>
    <w:qFormat/>
    <w:rsid w:val="00817A2E"/>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817A2E"/>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semiHidden/>
    <w:qFormat/>
    <w:rsid w:val="00817A2E"/>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4"/>
    <w:rsid w:val="005A7EBE"/>
    <w:rPr>
      <w:rFonts w:ascii="Arial" w:hAnsi="Arial" w:cs="Arial"/>
      <w:b/>
      <w:bCs/>
      <w:sz w:val="36"/>
      <w:szCs w:val="28"/>
    </w:rPr>
  </w:style>
  <w:style w:type="character" w:customStyle="1" w:styleId="Rubrik2Char">
    <w:name w:val="Rubrik 2 Char"/>
    <w:link w:val="Rubrik2"/>
    <w:uiPriority w:val="4"/>
    <w:rsid w:val="005A7EBE"/>
    <w:rPr>
      <w:rFonts w:ascii="Arial" w:hAnsi="Arial" w:cs="Arial"/>
      <w:b/>
      <w:bCs/>
      <w:sz w:val="28"/>
      <w:szCs w:val="26"/>
    </w:rPr>
  </w:style>
  <w:style w:type="character" w:customStyle="1" w:styleId="Rubrik3Char">
    <w:name w:val="Rubrik 3 Char"/>
    <w:link w:val="Rubrik3"/>
    <w:uiPriority w:val="4"/>
    <w:rsid w:val="005A7EBE"/>
    <w:rPr>
      <w:rFonts w:ascii="Arial" w:hAnsi="Arial" w:cs="Arial"/>
      <w:b/>
      <w:bCs/>
    </w:rPr>
  </w:style>
  <w:style w:type="character" w:customStyle="1" w:styleId="Rubrik4Char">
    <w:name w:val="Rubrik 4 Char"/>
    <w:link w:val="Rubrik4"/>
    <w:uiPriority w:val="4"/>
    <w:rsid w:val="005A7EBE"/>
    <w:rPr>
      <w:rFonts w:ascii="Arial" w:hAnsi="Arial" w:cs="Arial"/>
      <w:bCs/>
      <w:iCs/>
      <w:sz w:val="20"/>
    </w:rPr>
  </w:style>
  <w:style w:type="character" w:customStyle="1" w:styleId="Rubrik5Char">
    <w:name w:val="Rubrik 5 Char"/>
    <w:link w:val="Rubrik5"/>
    <w:uiPriority w:val="4"/>
    <w:semiHidden/>
    <w:rsid w:val="005A7EBE"/>
    <w:rPr>
      <w:rFonts w:ascii="Arial" w:hAnsi="Arial" w:cs="Arial"/>
    </w:rPr>
  </w:style>
  <w:style w:type="character" w:customStyle="1" w:styleId="Rubrik6Char">
    <w:name w:val="Rubrik 6 Char"/>
    <w:link w:val="Rubrik6"/>
    <w:uiPriority w:val="4"/>
    <w:semiHidden/>
    <w:rsid w:val="005A7EBE"/>
    <w:rPr>
      <w:rFonts w:ascii="Arial" w:hAnsi="Arial" w:cs="Arial"/>
      <w:iCs/>
    </w:rPr>
  </w:style>
  <w:style w:type="numbering" w:customStyle="1" w:styleId="CompanyList">
    <w:name w:val="Company_List"/>
    <w:basedOn w:val="Ingenlista"/>
    <w:rsid w:val="00817A2E"/>
    <w:pPr>
      <w:numPr>
        <w:numId w:val="1"/>
      </w:numPr>
    </w:pPr>
  </w:style>
  <w:style w:type="numbering" w:customStyle="1" w:styleId="CompanyListBullet">
    <w:name w:val="Company_ListBullet"/>
    <w:basedOn w:val="Ingenlista"/>
    <w:rsid w:val="00817A2E"/>
    <w:pPr>
      <w:numPr>
        <w:numId w:val="2"/>
      </w:numPr>
    </w:pPr>
  </w:style>
  <w:style w:type="paragraph" w:styleId="Punktlista">
    <w:name w:val="List Bullet"/>
    <w:basedOn w:val="Brdtext"/>
    <w:uiPriority w:val="6"/>
    <w:qFormat/>
    <w:rsid w:val="0035207F"/>
    <w:pPr>
      <w:numPr>
        <w:numId w:val="6"/>
      </w:numPr>
      <w:spacing w:after="102"/>
    </w:pPr>
    <w:rPr>
      <w:rFonts w:asciiTheme="minorHAnsi" w:eastAsiaTheme="minorHAnsi" w:hAnsiTheme="minorHAnsi" w:cstheme="minorBidi"/>
      <w:lang w:eastAsia="en-US"/>
    </w:rPr>
  </w:style>
  <w:style w:type="paragraph" w:styleId="Sidhuvud">
    <w:name w:val="header"/>
    <w:basedOn w:val="Normal"/>
    <w:link w:val="SidhuvudChar"/>
    <w:uiPriority w:val="8"/>
    <w:semiHidden/>
    <w:rsid w:val="007E0A5C"/>
    <w:pPr>
      <w:tabs>
        <w:tab w:val="center" w:pos="4680"/>
        <w:tab w:val="right" w:pos="9360"/>
      </w:tabs>
      <w:spacing w:line="200" w:lineRule="atLeast"/>
    </w:pPr>
    <w:rPr>
      <w:rFonts w:ascii="Arial" w:hAnsi="Arial" w:cs="Arial"/>
      <w:color w:val="000000" w:themeColor="text1"/>
      <w:spacing w:val="6"/>
      <w:sz w:val="16"/>
    </w:rPr>
  </w:style>
  <w:style w:type="character" w:customStyle="1" w:styleId="SidhuvudChar">
    <w:name w:val="Sidhuvud Char"/>
    <w:link w:val="Sidhuvud"/>
    <w:uiPriority w:val="8"/>
    <w:semiHidden/>
    <w:rsid w:val="005A7EBE"/>
    <w:rPr>
      <w:rFonts w:ascii="Arial" w:hAnsi="Arial" w:cs="Arial"/>
      <w:color w:val="000000" w:themeColor="text1"/>
      <w:spacing w:val="6"/>
      <w:sz w:val="16"/>
    </w:rPr>
  </w:style>
  <w:style w:type="paragraph" w:styleId="Sidfot">
    <w:name w:val="footer"/>
    <w:basedOn w:val="Normal"/>
    <w:link w:val="SidfotChar"/>
    <w:semiHidden/>
    <w:rsid w:val="00E97E6C"/>
    <w:pPr>
      <w:tabs>
        <w:tab w:val="center" w:pos="4680"/>
        <w:tab w:val="right" w:pos="9360"/>
      </w:tabs>
      <w:spacing w:after="0" w:line="230" w:lineRule="atLeast"/>
      <w:jc w:val="center"/>
    </w:pPr>
    <w:rPr>
      <w:rFonts w:ascii="Arial" w:hAnsi="Arial" w:cs="Arial"/>
      <w:sz w:val="19"/>
    </w:rPr>
  </w:style>
  <w:style w:type="character" w:customStyle="1" w:styleId="SidfotChar">
    <w:name w:val="Sidfot Char"/>
    <w:link w:val="Sidfot"/>
    <w:semiHidden/>
    <w:rsid w:val="005A7EBE"/>
    <w:rPr>
      <w:rFonts w:ascii="Arial" w:hAnsi="Arial" w:cs="Arial"/>
      <w:sz w:val="19"/>
    </w:rPr>
  </w:style>
  <w:style w:type="paragraph" w:styleId="Innehll1">
    <w:name w:val="toc 1"/>
    <w:basedOn w:val="Normal"/>
    <w:next w:val="Normal"/>
    <w:autoRedefine/>
    <w:uiPriority w:val="39"/>
    <w:semiHidden/>
    <w:rsid w:val="00817A2E"/>
    <w:pPr>
      <w:tabs>
        <w:tab w:val="right" w:leader="dot" w:pos="7927"/>
      </w:tabs>
      <w:spacing w:before="120" w:after="0"/>
    </w:pPr>
    <w:rPr>
      <w:rFonts w:ascii="Calibri Light" w:hAnsi="Calibri Light" w:cs="Arial"/>
      <w:b/>
      <w:noProof/>
      <w:sz w:val="24"/>
    </w:rPr>
  </w:style>
  <w:style w:type="paragraph" w:styleId="Innehll2">
    <w:name w:val="toc 2"/>
    <w:basedOn w:val="Normal"/>
    <w:next w:val="Normal"/>
    <w:autoRedefine/>
    <w:uiPriority w:val="39"/>
    <w:semiHidden/>
    <w:rsid w:val="007C3BF0"/>
    <w:pPr>
      <w:tabs>
        <w:tab w:val="right" w:leader="dot" w:pos="7927"/>
      </w:tabs>
      <w:spacing w:after="0"/>
      <w:ind w:left="284"/>
    </w:pPr>
    <w:rPr>
      <w:rFonts w:ascii="Calibri Light" w:hAnsi="Calibri Light" w:cs="Arial"/>
      <w:b/>
      <w:noProof/>
    </w:rPr>
  </w:style>
  <w:style w:type="paragraph" w:styleId="Innehll3">
    <w:name w:val="toc 3"/>
    <w:basedOn w:val="Normal"/>
    <w:next w:val="Normal"/>
    <w:autoRedefine/>
    <w:uiPriority w:val="39"/>
    <w:semiHidden/>
    <w:rsid w:val="007C3BF0"/>
    <w:pPr>
      <w:tabs>
        <w:tab w:val="right" w:leader="dot" w:pos="7927"/>
      </w:tabs>
      <w:spacing w:after="0"/>
      <w:ind w:left="567"/>
    </w:pPr>
    <w:rPr>
      <w:rFonts w:ascii="Calibri Light" w:hAnsi="Calibri Light" w:cs="Arial"/>
      <w:noProof/>
    </w:rPr>
  </w:style>
  <w:style w:type="paragraph" w:styleId="Ballongtext">
    <w:name w:val="Balloon Text"/>
    <w:basedOn w:val="Normal"/>
    <w:link w:val="BallongtextChar"/>
    <w:semiHidden/>
    <w:rsid w:val="00817A2E"/>
    <w:rPr>
      <w:rFonts w:ascii="Tahoma" w:hAnsi="Tahoma" w:cs="Tahoma"/>
      <w:sz w:val="16"/>
      <w:szCs w:val="16"/>
    </w:rPr>
  </w:style>
  <w:style w:type="character" w:customStyle="1" w:styleId="BallongtextChar">
    <w:name w:val="Ballongtext Char"/>
    <w:basedOn w:val="Standardstycketeckensnitt"/>
    <w:link w:val="Ballongtext"/>
    <w:semiHidden/>
    <w:rsid w:val="005A7EBE"/>
    <w:rPr>
      <w:rFonts w:ascii="Tahoma" w:hAnsi="Tahoma" w:cs="Tahoma"/>
      <w:sz w:val="16"/>
      <w:szCs w:val="16"/>
    </w:rPr>
  </w:style>
  <w:style w:type="table" w:styleId="Tabellrutnt">
    <w:name w:val="Table Grid"/>
    <w:basedOn w:val="Normaltabell"/>
    <w:uiPriority w:val="39"/>
    <w:rsid w:val="0081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817A2E"/>
    <w:pPr>
      <w:ind w:left="720"/>
      <w:contextualSpacing/>
    </w:pPr>
  </w:style>
  <w:style w:type="paragraph" w:customStyle="1" w:styleId="Huvudrubrik">
    <w:name w:val="Huvudrubrik"/>
    <w:basedOn w:val="Normal"/>
    <w:rsid w:val="00817A2E"/>
    <w:pPr>
      <w:spacing w:before="800" w:after="600" w:line="480" w:lineRule="atLeast"/>
    </w:pPr>
    <w:rPr>
      <w:rFonts w:ascii="Arial" w:hAnsi="Arial"/>
      <w:b/>
      <w:sz w:val="60"/>
    </w:rPr>
  </w:style>
  <w:style w:type="paragraph" w:styleId="Beskrivning">
    <w:name w:val="caption"/>
    <w:basedOn w:val="Normal"/>
    <w:next w:val="Normal"/>
    <w:uiPriority w:val="99"/>
    <w:unhideWhenUsed/>
    <w:qFormat/>
    <w:rsid w:val="00817A2E"/>
    <w:pPr>
      <w:spacing w:before="120" w:after="240"/>
    </w:pPr>
    <w:rPr>
      <w:i/>
      <w:iCs/>
      <w:sz w:val="18"/>
      <w:szCs w:val="18"/>
    </w:rPr>
  </w:style>
  <w:style w:type="paragraph" w:styleId="Fotnotstext">
    <w:name w:val="footnote text"/>
    <w:basedOn w:val="Normal"/>
    <w:link w:val="FotnotstextChar"/>
    <w:semiHidden/>
    <w:rsid w:val="00B06994"/>
    <w:pPr>
      <w:spacing w:after="0"/>
    </w:pPr>
    <w:rPr>
      <w:sz w:val="18"/>
    </w:rPr>
  </w:style>
  <w:style w:type="character" w:customStyle="1" w:styleId="FotnotstextChar">
    <w:name w:val="Fotnotstext Char"/>
    <w:basedOn w:val="Standardstycketeckensnitt"/>
    <w:link w:val="Fotnotstext"/>
    <w:semiHidden/>
    <w:rsid w:val="005A7EBE"/>
    <w:rPr>
      <w:sz w:val="18"/>
    </w:rPr>
  </w:style>
  <w:style w:type="character" w:styleId="Fotnotsreferens">
    <w:name w:val="footnote reference"/>
    <w:basedOn w:val="Standardstycketeckensnitt"/>
    <w:semiHidden/>
    <w:rsid w:val="00B06994"/>
    <w:rPr>
      <w:vertAlign w:val="superscript"/>
    </w:rPr>
  </w:style>
  <w:style w:type="paragraph" w:customStyle="1" w:styleId="Figurtext">
    <w:name w:val="Figurtext"/>
    <w:basedOn w:val="Normal"/>
    <w:next w:val="Normal"/>
    <w:uiPriority w:val="99"/>
    <w:semiHidden/>
    <w:qFormat/>
    <w:rsid w:val="00B06994"/>
    <w:pPr>
      <w:spacing w:before="40" w:after="200" w:line="160" w:lineRule="atLeast"/>
    </w:pPr>
    <w:rPr>
      <w:sz w:val="12"/>
      <w:szCs w:val="12"/>
      <w:lang w:val="en-US"/>
    </w:rPr>
  </w:style>
  <w:style w:type="paragraph" w:customStyle="1" w:styleId="Figur">
    <w:name w:val="Figur"/>
    <w:basedOn w:val="Normal"/>
    <w:uiPriority w:val="99"/>
    <w:semiHidden/>
    <w:qFormat/>
    <w:rsid w:val="00817A2E"/>
    <w:pPr>
      <w:keepNext/>
      <w:spacing w:before="200" w:after="40"/>
    </w:pPr>
    <w:rPr>
      <w:noProof/>
    </w:rPr>
  </w:style>
  <w:style w:type="paragraph" w:customStyle="1" w:styleId="Onumreradrubrik1">
    <w:name w:val="Onumrerad rubrik 1"/>
    <w:basedOn w:val="Rubrik1"/>
    <w:uiPriority w:val="7"/>
    <w:semiHidden/>
    <w:rsid w:val="00817A2E"/>
    <w:pPr>
      <w:outlineLvl w:val="9"/>
    </w:pPr>
  </w:style>
  <w:style w:type="character" w:styleId="Hyperlnk">
    <w:name w:val="Hyperlink"/>
    <w:basedOn w:val="Standardstycketeckensnitt"/>
    <w:uiPriority w:val="99"/>
    <w:rsid w:val="007E0A5C"/>
    <w:rPr>
      <w:color w:val="auto"/>
      <w:u w:val="single"/>
    </w:rPr>
  </w:style>
  <w:style w:type="numbering" w:customStyle="1" w:styleId="Nummerlista">
    <w:name w:val="Nummerlista"/>
    <w:basedOn w:val="Ingenlista"/>
    <w:uiPriority w:val="99"/>
    <w:rsid w:val="00817A2E"/>
    <w:pPr>
      <w:numPr>
        <w:numId w:val="3"/>
      </w:numPr>
    </w:pPr>
  </w:style>
  <w:style w:type="paragraph" w:styleId="Numreradlista">
    <w:name w:val="List Number"/>
    <w:basedOn w:val="Brdtext"/>
    <w:uiPriority w:val="6"/>
    <w:qFormat/>
    <w:rsid w:val="00F47A9D"/>
    <w:pPr>
      <w:numPr>
        <w:numId w:val="5"/>
      </w:numPr>
      <w:spacing w:after="102"/>
    </w:pPr>
    <w:rPr>
      <w:rFonts w:asciiTheme="minorHAnsi" w:eastAsiaTheme="minorHAnsi" w:hAnsiTheme="minorHAnsi" w:cstheme="minorBidi"/>
      <w:lang w:eastAsia="en-US"/>
    </w:rPr>
  </w:style>
  <w:style w:type="table" w:customStyle="1" w:styleId="SKHGrn">
    <w:name w:val="SKH_Grön"/>
    <w:basedOn w:val="Normaltabell"/>
    <w:uiPriority w:val="99"/>
    <w:rsid w:val="00B362BD"/>
    <w:pPr>
      <w:spacing w:before="60" w:after="60"/>
    </w:pPr>
    <w:tblPr>
      <w:tblBorders>
        <w:insideH w:val="single" w:sz="4" w:space="0" w:color="auto"/>
      </w:tblBorders>
    </w:tblPr>
    <w:tblStylePr w:type="firstRow">
      <w:rPr>
        <w:b/>
        <w:color w:val="FFFFFF" w:themeColor="background1"/>
        <w:u w:val="none"/>
      </w:rPr>
      <w:tblPr/>
      <w:tcPr>
        <w:shd w:val="clear" w:color="auto" w:fill="6AB023" w:themeFill="accent1"/>
      </w:tcPr>
    </w:tblStylePr>
  </w:style>
  <w:style w:type="table" w:customStyle="1" w:styleId="SKHGr">
    <w:name w:val="SKH_Grå"/>
    <w:basedOn w:val="Normaltabell"/>
    <w:uiPriority w:val="99"/>
    <w:rsid w:val="00AB0716"/>
    <w:pPr>
      <w:spacing w:before="60" w:after="60"/>
    </w:pPr>
    <w:tblPr>
      <w:tblBorders>
        <w:insideH w:val="single" w:sz="4" w:space="0" w:color="auto"/>
      </w:tblBorders>
    </w:tblPr>
    <w:tcPr>
      <w:shd w:val="clear" w:color="auto" w:fill="auto"/>
    </w:tcPr>
    <w:tblStylePr w:type="firstRow">
      <w:rPr>
        <w:b/>
        <w:color w:val="FFFFFF" w:themeColor="background1"/>
        <w:u w:val="none"/>
      </w:rPr>
      <w:tblPr/>
      <w:tcPr>
        <w:shd w:val="clear" w:color="auto" w:fill="7F7E7E" w:themeFill="accent2"/>
      </w:tcPr>
    </w:tblStylePr>
  </w:style>
  <w:style w:type="table" w:customStyle="1" w:styleId="SKHKantlinjer">
    <w:name w:val="SKH Kantlinjer"/>
    <w:basedOn w:val="SKHGrn"/>
    <w:uiPriority w:val="99"/>
    <w:rsid w:val="00441D91"/>
    <w:pPr>
      <w:spacing w:line="240" w:lineRule="auto"/>
    </w:pPr>
    <w:tblPr/>
    <w:tcPr>
      <w:shd w:val="clear" w:color="auto" w:fill="auto"/>
    </w:tcPr>
    <w:tblStylePr w:type="firstRow">
      <w:rPr>
        <w:b/>
        <w:color w:val="auto"/>
        <w:u w:val="none"/>
      </w:rPr>
      <w:tblPr/>
      <w:tcPr>
        <w:tcBorders>
          <w:top w:val="nil"/>
          <w:left w:val="nil"/>
          <w:bottom w:val="nil"/>
          <w:right w:val="nil"/>
          <w:insideH w:val="nil"/>
          <w:insideV w:val="nil"/>
          <w:tl2br w:val="nil"/>
          <w:tr2bl w:val="nil"/>
        </w:tcBorders>
        <w:shd w:val="clear" w:color="auto" w:fill="auto"/>
      </w:tcPr>
    </w:tblStylePr>
  </w:style>
  <w:style w:type="character" w:customStyle="1" w:styleId="Rubrik7Char">
    <w:name w:val="Rubrik 7 Char"/>
    <w:basedOn w:val="Standardstycketeckensnitt"/>
    <w:link w:val="Rubrik7"/>
    <w:semiHidden/>
    <w:rsid w:val="005A7EBE"/>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semiHidden/>
    <w:rsid w:val="005A7EBE"/>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5A7EBE"/>
    <w:rPr>
      <w:rFonts w:asciiTheme="majorHAnsi" w:eastAsiaTheme="majorEastAsia" w:hAnsiTheme="majorHAnsi" w:cstheme="majorBidi"/>
      <w:i/>
      <w:iCs/>
      <w:color w:val="404040" w:themeColor="text1" w:themeTint="BF"/>
    </w:rPr>
  </w:style>
  <w:style w:type="paragraph" w:customStyle="1" w:styleId="Mottagare">
    <w:name w:val="Mottagare"/>
    <w:basedOn w:val="Normal"/>
    <w:semiHidden/>
    <w:rsid w:val="00642186"/>
    <w:pPr>
      <w:spacing w:after="0"/>
    </w:pPr>
  </w:style>
  <w:style w:type="paragraph" w:styleId="Numreradlista2">
    <w:name w:val="List Number 2"/>
    <w:basedOn w:val="Normal"/>
    <w:uiPriority w:val="6"/>
    <w:rsid w:val="0035207F"/>
    <w:pPr>
      <w:numPr>
        <w:ilvl w:val="1"/>
        <w:numId w:val="5"/>
      </w:numPr>
      <w:spacing w:after="60" w:line="240" w:lineRule="auto"/>
    </w:pPr>
    <w:rPr>
      <w:rFonts w:asciiTheme="minorHAnsi" w:eastAsiaTheme="minorHAnsi" w:hAnsiTheme="minorHAnsi" w:cstheme="minorBidi"/>
      <w:lang w:eastAsia="en-US"/>
    </w:rPr>
  </w:style>
  <w:style w:type="paragraph" w:styleId="Innehll4">
    <w:name w:val="toc 4"/>
    <w:basedOn w:val="Normal"/>
    <w:next w:val="Normal"/>
    <w:autoRedefine/>
    <w:uiPriority w:val="39"/>
    <w:semiHidden/>
    <w:rsid w:val="007C3BF0"/>
    <w:pPr>
      <w:tabs>
        <w:tab w:val="right" w:leader="dot" w:pos="7927"/>
      </w:tabs>
      <w:spacing w:after="0"/>
      <w:ind w:left="851"/>
    </w:pPr>
    <w:rPr>
      <w:rFonts w:ascii="Calibri Light" w:hAnsi="Calibri Light" w:cs="Arial"/>
      <w:noProof/>
      <w:sz w:val="20"/>
    </w:rPr>
  </w:style>
  <w:style w:type="character" w:styleId="Platshllartext">
    <w:name w:val="Placeholder Text"/>
    <w:basedOn w:val="Standardstycketeckensnitt"/>
    <w:uiPriority w:val="99"/>
    <w:semiHidden/>
    <w:rsid w:val="00AC2284"/>
    <w:rPr>
      <w:color w:val="808080"/>
    </w:rPr>
  </w:style>
  <w:style w:type="table" w:customStyle="1" w:styleId="Enkeltabell">
    <w:name w:val="Enkel tabell"/>
    <w:basedOn w:val="Normaltabell"/>
    <w:uiPriority w:val="99"/>
    <w:rsid w:val="006D0F1C"/>
    <w:pPr>
      <w:spacing w:before="60" w:after="60" w:line="240" w:lineRule="auto"/>
    </w:pPr>
    <w:tblPr/>
  </w:style>
  <w:style w:type="character" w:styleId="Sidnummer">
    <w:name w:val="page number"/>
    <w:basedOn w:val="Standardstycketeckensnitt"/>
    <w:uiPriority w:val="8"/>
    <w:semiHidden/>
    <w:rsid w:val="008605FE"/>
    <w:rPr>
      <w:rFonts w:ascii="Arial" w:hAnsi="Arial" w:cstheme="majorHAnsi"/>
      <w:b w:val="0"/>
      <w:sz w:val="16"/>
    </w:rPr>
  </w:style>
  <w:style w:type="paragraph" w:styleId="Brdtext">
    <w:name w:val="Body Text"/>
    <w:basedOn w:val="Normal"/>
    <w:link w:val="BrdtextChar"/>
    <w:semiHidden/>
    <w:unhideWhenUsed/>
    <w:rsid w:val="00F47A9D"/>
  </w:style>
  <w:style w:type="character" w:customStyle="1" w:styleId="BrdtextChar">
    <w:name w:val="Brödtext Char"/>
    <w:basedOn w:val="Standardstycketeckensnitt"/>
    <w:link w:val="Brdtext"/>
    <w:semiHidden/>
    <w:rsid w:val="00F47A9D"/>
  </w:style>
  <w:style w:type="paragraph" w:customStyle="1" w:styleId="SidfotFet">
    <w:name w:val="SidfotFet"/>
    <w:basedOn w:val="Sidfot"/>
    <w:uiPriority w:val="8"/>
    <w:semiHidden/>
    <w:rsid w:val="00A5519B"/>
    <w:pPr>
      <w:tabs>
        <w:tab w:val="clear" w:pos="4680"/>
        <w:tab w:val="clear" w:pos="9360"/>
        <w:tab w:val="center" w:pos="4536"/>
        <w:tab w:val="right" w:pos="9072"/>
      </w:tabs>
      <w:spacing w:line="160" w:lineRule="exact"/>
    </w:pPr>
    <w:rPr>
      <w:rFonts w:ascii="HelveticaNeueLT Std" w:eastAsiaTheme="minorHAnsi" w:hAnsi="HelveticaNeueLT Std" w:cstheme="minorBidi"/>
      <w:b/>
      <w:caps/>
      <w:lang w:eastAsia="en-US"/>
    </w:rPr>
  </w:style>
  <w:style w:type="paragraph" w:styleId="Datum">
    <w:name w:val="Date"/>
    <w:basedOn w:val="Normal"/>
    <w:next w:val="Normal"/>
    <w:link w:val="DatumChar"/>
    <w:semiHidden/>
    <w:rsid w:val="00642186"/>
    <w:pPr>
      <w:spacing w:before="240" w:after="0" w:line="240" w:lineRule="auto"/>
    </w:pPr>
    <w:rPr>
      <w:rFonts w:ascii="Arial" w:hAnsi="Arial"/>
      <w:sz w:val="16"/>
    </w:rPr>
  </w:style>
  <w:style w:type="character" w:customStyle="1" w:styleId="DatumChar">
    <w:name w:val="Datum Char"/>
    <w:basedOn w:val="Standardstycketeckensnitt"/>
    <w:link w:val="Datum"/>
    <w:semiHidden/>
    <w:rsid w:val="005A7EBE"/>
    <w:rPr>
      <w:rFonts w:ascii="Arial" w:hAnsi="Arial"/>
      <w:sz w:val="16"/>
    </w:rPr>
  </w:style>
  <w:style w:type="paragraph" w:styleId="Numreradlista3">
    <w:name w:val="List Number 3"/>
    <w:basedOn w:val="Normal"/>
    <w:uiPriority w:val="6"/>
    <w:rsid w:val="0035207F"/>
    <w:pPr>
      <w:numPr>
        <w:ilvl w:val="2"/>
        <w:numId w:val="5"/>
      </w:numPr>
      <w:spacing w:after="60" w:line="240" w:lineRule="auto"/>
    </w:pPr>
    <w:rPr>
      <w:rFonts w:asciiTheme="minorHAnsi" w:eastAsiaTheme="minorHAnsi" w:hAnsiTheme="minorHAnsi" w:cstheme="minorBidi"/>
      <w:lang w:eastAsia="en-US"/>
    </w:rPr>
  </w:style>
  <w:style w:type="paragraph" w:customStyle="1" w:styleId="Etikett">
    <w:name w:val="Etikett"/>
    <w:semiHidden/>
    <w:rsid w:val="00F141B3"/>
    <w:pPr>
      <w:spacing w:after="0" w:line="240" w:lineRule="auto"/>
    </w:pPr>
    <w:rPr>
      <w:rFonts w:ascii="Arial" w:hAnsi="Arial"/>
      <w:color w:val="000000" w:themeColor="text1"/>
      <w:sz w:val="14"/>
    </w:rPr>
  </w:style>
  <w:style w:type="paragraph" w:customStyle="1" w:styleId="Formelltext">
    <w:name w:val="Formell text"/>
    <w:basedOn w:val="Etikett"/>
    <w:semiHidden/>
    <w:rsid w:val="00F141B3"/>
    <w:rPr>
      <w:sz w:val="16"/>
    </w:rPr>
  </w:style>
  <w:style w:type="paragraph" w:customStyle="1" w:styleId="FormelltextDnr">
    <w:name w:val="Formell text Dnr"/>
    <w:basedOn w:val="Formelltext"/>
    <w:semiHidden/>
    <w:rsid w:val="0029555E"/>
    <w:pPr>
      <w:spacing w:before="60"/>
    </w:pPr>
  </w:style>
  <w:style w:type="paragraph" w:customStyle="1" w:styleId="FormelltextDatum">
    <w:name w:val="Formell text Datum"/>
    <w:basedOn w:val="Formelltext"/>
    <w:semiHidden/>
    <w:rsid w:val="0029555E"/>
    <w:pPr>
      <w:spacing w:before="60"/>
    </w:pPr>
  </w:style>
  <w:style w:type="paragraph" w:customStyle="1" w:styleId="Sidfotvrigasidor">
    <w:name w:val="Sidfot övriga sidor"/>
    <w:basedOn w:val="Sidfot"/>
    <w:semiHidden/>
    <w:qFormat/>
    <w:rsid w:val="00C548CF"/>
    <w:pPr>
      <w:ind w:right="-1134"/>
      <w:jc w:val="right"/>
    </w:pPr>
  </w:style>
  <w:style w:type="character" w:styleId="Kommentarsreferens">
    <w:name w:val="annotation reference"/>
    <w:basedOn w:val="Standardstycketeckensnitt"/>
    <w:semiHidden/>
    <w:unhideWhenUsed/>
    <w:rsid w:val="003B4ECB"/>
    <w:rPr>
      <w:sz w:val="16"/>
      <w:szCs w:val="16"/>
    </w:rPr>
  </w:style>
  <w:style w:type="paragraph" w:styleId="Kommentarer">
    <w:name w:val="annotation text"/>
    <w:basedOn w:val="Normal"/>
    <w:link w:val="KommentarerChar"/>
    <w:semiHidden/>
    <w:unhideWhenUsed/>
    <w:rsid w:val="003B4ECB"/>
    <w:pPr>
      <w:spacing w:line="240" w:lineRule="auto"/>
    </w:pPr>
    <w:rPr>
      <w:sz w:val="20"/>
      <w:szCs w:val="20"/>
    </w:rPr>
  </w:style>
  <w:style w:type="character" w:customStyle="1" w:styleId="KommentarerChar">
    <w:name w:val="Kommentarer Char"/>
    <w:basedOn w:val="Standardstycketeckensnitt"/>
    <w:link w:val="Kommentarer"/>
    <w:semiHidden/>
    <w:rsid w:val="003B4ECB"/>
    <w:rPr>
      <w:sz w:val="20"/>
      <w:szCs w:val="20"/>
    </w:rPr>
  </w:style>
  <w:style w:type="paragraph" w:styleId="Kommentarsmne">
    <w:name w:val="annotation subject"/>
    <w:basedOn w:val="Kommentarer"/>
    <w:next w:val="Kommentarer"/>
    <w:link w:val="KommentarsmneChar"/>
    <w:semiHidden/>
    <w:unhideWhenUsed/>
    <w:rsid w:val="003B4ECB"/>
    <w:rPr>
      <w:b/>
      <w:bCs/>
    </w:rPr>
  </w:style>
  <w:style w:type="character" w:customStyle="1" w:styleId="KommentarsmneChar">
    <w:name w:val="Kommentarsämne Char"/>
    <w:basedOn w:val="KommentarerChar"/>
    <w:link w:val="Kommentarsmne"/>
    <w:semiHidden/>
    <w:rsid w:val="003B4E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10656">
      <w:bodyDiv w:val="1"/>
      <w:marLeft w:val="0"/>
      <w:marRight w:val="0"/>
      <w:marTop w:val="0"/>
      <w:marBottom w:val="0"/>
      <w:divBdr>
        <w:top w:val="none" w:sz="0" w:space="0" w:color="auto"/>
        <w:left w:val="none" w:sz="0" w:space="0" w:color="auto"/>
        <w:bottom w:val="none" w:sz="0" w:space="0" w:color="auto"/>
        <w:right w:val="none" w:sz="0" w:space="0" w:color="auto"/>
      </w:divBdr>
    </w:div>
    <w:div w:id="996113594">
      <w:bodyDiv w:val="1"/>
      <w:marLeft w:val="0"/>
      <w:marRight w:val="0"/>
      <w:marTop w:val="0"/>
      <w:marBottom w:val="0"/>
      <w:divBdr>
        <w:top w:val="none" w:sz="0" w:space="0" w:color="auto"/>
        <w:left w:val="none" w:sz="0" w:space="0" w:color="auto"/>
        <w:bottom w:val="none" w:sz="0" w:space="0" w:color="auto"/>
        <w:right w:val="none" w:sz="0" w:space="0" w:color="auto"/>
      </w:divBdr>
    </w:div>
    <w:div w:id="1283342932">
      <w:bodyDiv w:val="1"/>
      <w:marLeft w:val="0"/>
      <w:marRight w:val="0"/>
      <w:marTop w:val="0"/>
      <w:marBottom w:val="0"/>
      <w:divBdr>
        <w:top w:val="none" w:sz="0" w:space="0" w:color="auto"/>
        <w:left w:val="none" w:sz="0" w:space="0" w:color="auto"/>
        <w:bottom w:val="none" w:sz="0" w:space="0" w:color="auto"/>
        <w:right w:val="none" w:sz="0" w:space="0" w:color="auto"/>
      </w:divBdr>
    </w:div>
    <w:div w:id="1370062403">
      <w:bodyDiv w:val="1"/>
      <w:marLeft w:val="0"/>
      <w:marRight w:val="0"/>
      <w:marTop w:val="0"/>
      <w:marBottom w:val="0"/>
      <w:divBdr>
        <w:top w:val="none" w:sz="0" w:space="0" w:color="auto"/>
        <w:left w:val="none" w:sz="0" w:space="0" w:color="auto"/>
        <w:bottom w:val="none" w:sz="0" w:space="0" w:color="auto"/>
        <w:right w:val="none" w:sz="0" w:space="0" w:color="auto"/>
      </w:divBdr>
    </w:div>
    <w:div w:id="1406410862">
      <w:bodyDiv w:val="1"/>
      <w:marLeft w:val="0"/>
      <w:marRight w:val="0"/>
      <w:marTop w:val="0"/>
      <w:marBottom w:val="0"/>
      <w:divBdr>
        <w:top w:val="none" w:sz="0" w:space="0" w:color="auto"/>
        <w:left w:val="none" w:sz="0" w:space="0" w:color="auto"/>
        <w:bottom w:val="none" w:sz="0" w:space="0" w:color="auto"/>
        <w:right w:val="none" w:sz="0" w:space="0" w:color="auto"/>
      </w:divBdr>
    </w:div>
    <w:div w:id="208583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SKH">
      <a:dk1>
        <a:srgbClr val="000000"/>
      </a:dk1>
      <a:lt1>
        <a:srgbClr val="FFFFFF"/>
      </a:lt1>
      <a:dk2>
        <a:srgbClr val="000000"/>
      </a:dk2>
      <a:lt2>
        <a:srgbClr val="FFFFFF"/>
      </a:lt2>
      <a:accent1>
        <a:srgbClr val="6AB023"/>
      </a:accent1>
      <a:accent2>
        <a:srgbClr val="7F7E7E"/>
      </a:accent2>
      <a:accent3>
        <a:srgbClr val="F56B39"/>
      </a:accent3>
      <a:accent4>
        <a:srgbClr val="F9B200"/>
      </a:accent4>
      <a:accent5>
        <a:srgbClr val="E00885"/>
      </a:accent5>
      <a:accent6>
        <a:srgbClr val="DBDBDB"/>
      </a:accent6>
      <a:hlink>
        <a:srgbClr val="000000"/>
      </a:hlink>
      <a:folHlink>
        <a:srgbClr val="000000"/>
      </a:folHlink>
    </a:clrScheme>
    <a:fontScheme name="SKH">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EBE4FA3D94C44CAF864701B3205EB0" ma:contentTypeVersion="11" ma:contentTypeDescription="Create a new document." ma:contentTypeScope="" ma:versionID="8a17903f894ea7b5ec3664c923bbe5ce">
  <xsd:schema xmlns:xsd="http://www.w3.org/2001/XMLSchema" xmlns:xs="http://www.w3.org/2001/XMLSchema" xmlns:p="http://schemas.microsoft.com/office/2006/metadata/properties" xmlns:ns3="c44efb0c-3ba3-4fe4-b1d5-4e20767bfc02" xmlns:ns4="2257676d-5bd0-4a2e-820c-246aa451ed55" targetNamespace="http://schemas.microsoft.com/office/2006/metadata/properties" ma:root="true" ma:fieldsID="5c05bf7c6b81ed1630e1c78377f69155" ns3:_="" ns4:_="">
    <xsd:import namespace="c44efb0c-3ba3-4fe4-b1d5-4e20767bfc02"/>
    <xsd:import namespace="2257676d-5bd0-4a2e-820c-246aa451ed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efb0c-3ba3-4fe4-b1d5-4e20767bf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57676d-5bd0-4a2e-820c-246aa451ed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79783-AB08-45B7-B09B-4467D7702C8A}">
  <ds:schemaRefs>
    <ds:schemaRef ds:uri="http://schemas.openxmlformats.org/officeDocument/2006/bibliography"/>
  </ds:schemaRefs>
</ds:datastoreItem>
</file>

<file path=customXml/itemProps2.xml><?xml version="1.0" encoding="utf-8"?>
<ds:datastoreItem xmlns:ds="http://schemas.openxmlformats.org/officeDocument/2006/customXml" ds:itemID="{B654459A-DE53-4851-9DFF-1D8B501569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241DA0-3732-433E-BE01-99F5CE37B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efb0c-3ba3-4fe4-b1d5-4e20767bfc02"/>
    <ds:schemaRef ds:uri="2257676d-5bd0-4a2e-820c-246aa451e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50D0EA-B7C8-4F07-B6ED-5F50A17E34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144</Words>
  <Characters>769</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Lovisa af Petersens</cp:lastModifiedBy>
  <cp:revision>46</cp:revision>
  <cp:lastPrinted>2017-09-20T16:27:00Z</cp:lastPrinted>
  <dcterms:created xsi:type="dcterms:W3CDTF">2022-08-09T11:31:00Z</dcterms:created>
  <dcterms:modified xsi:type="dcterms:W3CDTF">2022-10-03T08:36:00Z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0x01010047EBE4FA3D94C44CAF864701B3205EB0</vt:lpwstr>
  </property>
</Properties>
</file>